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20"/>
        <w:gridCol w:w="11074"/>
      </w:tblGrid>
      <w:tr w:rsidR="00C67948" w:rsidRPr="00EF6F7F" w:rsidTr="00764159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C67948" w:rsidRPr="00FB6986" w:rsidRDefault="00C67948" w:rsidP="00C31AE6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6986">
              <w:rPr>
                <w:rFonts w:asciiTheme="minorHAnsi" w:hAnsiTheme="minorHAnsi"/>
                <w:b/>
                <w:sz w:val="28"/>
                <w:szCs w:val="28"/>
              </w:rPr>
              <w:t xml:space="preserve">PROGRAM KSZTAŁCENIA NA STUDIACH </w:t>
            </w:r>
            <w:r w:rsidR="00C31AE6" w:rsidRPr="00FB6986">
              <w:rPr>
                <w:rFonts w:asciiTheme="minorHAnsi" w:hAnsiTheme="minorHAnsi"/>
                <w:b/>
                <w:sz w:val="28"/>
                <w:szCs w:val="28"/>
              </w:rPr>
              <w:t>III STOPNIA (</w:t>
            </w:r>
            <w:r w:rsidRPr="00FB6986">
              <w:rPr>
                <w:rFonts w:asciiTheme="minorHAnsi" w:hAnsiTheme="minorHAnsi"/>
                <w:b/>
                <w:sz w:val="28"/>
                <w:szCs w:val="28"/>
              </w:rPr>
              <w:t>DOKTORANCKICH</w:t>
            </w:r>
            <w:r w:rsidR="00C31AE6" w:rsidRPr="00FB6986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:rsidR="00C67948" w:rsidRPr="00FB6986" w:rsidRDefault="00DB7900" w:rsidP="006F3807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6986">
              <w:rPr>
                <w:bCs/>
                <w:i/>
              </w:rPr>
              <w:t>Obowiązuje dla studiów rozpoczynają</w:t>
            </w:r>
            <w:r w:rsidR="005F3F87" w:rsidRPr="00FB6986">
              <w:rPr>
                <w:bCs/>
                <w:i/>
              </w:rPr>
              <w:t>cych się w roku akademickim 201</w:t>
            </w:r>
            <w:r w:rsidR="006F3807" w:rsidRPr="00FB6986">
              <w:rPr>
                <w:bCs/>
                <w:i/>
              </w:rPr>
              <w:t>7</w:t>
            </w:r>
            <w:r w:rsidR="0093433F" w:rsidRPr="00FB6986">
              <w:rPr>
                <w:bCs/>
                <w:i/>
              </w:rPr>
              <w:t>/1</w:t>
            </w:r>
            <w:r w:rsidR="006F3807" w:rsidRPr="00FB6986">
              <w:rPr>
                <w:bCs/>
                <w:i/>
              </w:rPr>
              <w:t>8</w:t>
            </w:r>
            <w:r w:rsidR="00195153" w:rsidRPr="00FB6986">
              <w:rPr>
                <w:bCs/>
                <w:i/>
              </w:rPr>
              <w:t xml:space="preserve"> i w latach następnych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Wydział Zarządzania i Komunikacji Społecznej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Jednostka prowadząca studia doktoranckie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Wydział Zarządzania i Komunikacji Społecznej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Nazwa studiów doktoranckich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B6986">
              <w:rPr>
                <w:rFonts w:asciiTheme="minorHAnsi" w:hAnsiTheme="minorHAnsi"/>
                <w:b/>
              </w:rPr>
              <w:t>Studia doktoranckie WZiKS UJ</w:t>
            </w:r>
            <w:r w:rsidR="00B64A50" w:rsidRPr="00FB6986">
              <w:rPr>
                <w:rFonts w:asciiTheme="minorHAnsi" w:hAnsiTheme="minorHAnsi"/>
                <w:b/>
              </w:rPr>
              <w:t xml:space="preserve"> w dziedzinie nauk humanistycznych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Data i numer uchwały rady wydziału zatwierdzającej program kształcenia</w:t>
            </w:r>
          </w:p>
        </w:tc>
        <w:tc>
          <w:tcPr>
            <w:tcW w:w="11277" w:type="dxa"/>
            <w:vAlign w:val="center"/>
          </w:tcPr>
          <w:p w:rsidR="00C67948" w:rsidRDefault="00C31AE6" w:rsidP="00541123">
            <w:pPr>
              <w:spacing w:after="0" w:line="240" w:lineRule="auto"/>
              <w:rPr>
                <w:bCs/>
              </w:rPr>
            </w:pPr>
            <w:r w:rsidRPr="00FB6986">
              <w:rPr>
                <w:rFonts w:asciiTheme="minorHAnsi" w:hAnsiTheme="minorHAnsi" w:cs="Calibri"/>
                <w:bCs/>
                <w:lang w:eastAsia="pl-PL"/>
              </w:rPr>
              <w:t xml:space="preserve">Zatwierdzony przez Radę Wydziału ZiKS w dniu 20.06.2012, zm. uchw. RW nr 14 z dnia 21.11.2012, nr 20 z dnia 20.03.2013, </w:t>
            </w:r>
            <w:r w:rsidR="005F2D09" w:rsidRPr="00FB6986">
              <w:rPr>
                <w:bCs/>
              </w:rPr>
              <w:t>nr 19 z dnia 07.05.2014</w:t>
            </w:r>
            <w:r w:rsidR="0093433F" w:rsidRPr="00FB6986">
              <w:rPr>
                <w:bCs/>
              </w:rPr>
              <w:t xml:space="preserve">, nr </w:t>
            </w:r>
            <w:r w:rsidR="002527CB" w:rsidRPr="00FB6986">
              <w:rPr>
                <w:bCs/>
              </w:rPr>
              <w:t>9</w:t>
            </w:r>
            <w:r w:rsidR="0093433F" w:rsidRPr="00FB6986">
              <w:rPr>
                <w:bCs/>
              </w:rPr>
              <w:t xml:space="preserve"> z dnia </w:t>
            </w:r>
            <w:r w:rsidR="002527CB" w:rsidRPr="00FB6986">
              <w:rPr>
                <w:bCs/>
              </w:rPr>
              <w:t>14.01.2015</w:t>
            </w:r>
            <w:r w:rsidR="005F3F87" w:rsidRPr="00FB6986">
              <w:rPr>
                <w:bCs/>
              </w:rPr>
              <w:t xml:space="preserve">, nr </w:t>
            </w:r>
            <w:r w:rsidR="00DF1FE8" w:rsidRPr="00FB6986">
              <w:rPr>
                <w:bCs/>
              </w:rPr>
              <w:t>16 z</w:t>
            </w:r>
            <w:r w:rsidR="005F3F87" w:rsidRPr="00FB6986">
              <w:rPr>
                <w:bCs/>
              </w:rPr>
              <w:t xml:space="preserve"> dnia 02.12.2015</w:t>
            </w:r>
            <w:r w:rsidR="00350D89" w:rsidRPr="00FB6986">
              <w:rPr>
                <w:bCs/>
              </w:rPr>
              <w:t>, nr 15 z dnia 03.02.2016</w:t>
            </w:r>
            <w:r w:rsidR="006F3807" w:rsidRPr="00FB6986">
              <w:rPr>
                <w:bCs/>
              </w:rPr>
              <w:t xml:space="preserve">, </w:t>
            </w:r>
            <w:r w:rsidR="006F3807" w:rsidRPr="00541123">
              <w:rPr>
                <w:bCs/>
              </w:rPr>
              <w:t xml:space="preserve">nr </w:t>
            </w:r>
            <w:r w:rsidR="00541123" w:rsidRPr="00541123">
              <w:rPr>
                <w:bCs/>
              </w:rPr>
              <w:t xml:space="preserve">33 </w:t>
            </w:r>
            <w:r w:rsidR="006F3807" w:rsidRPr="00541123">
              <w:rPr>
                <w:bCs/>
              </w:rPr>
              <w:t xml:space="preserve">z dnia </w:t>
            </w:r>
            <w:r w:rsidR="00541123" w:rsidRPr="00541123">
              <w:rPr>
                <w:bCs/>
              </w:rPr>
              <w:t>07.06.2017</w:t>
            </w:r>
          </w:p>
          <w:p w:rsidR="00541123" w:rsidRDefault="00541123" w:rsidP="00541123">
            <w:pPr>
              <w:spacing w:after="0" w:line="240" w:lineRule="auto"/>
              <w:rPr>
                <w:bCs/>
              </w:rPr>
            </w:pPr>
          </w:p>
          <w:p w:rsidR="00541123" w:rsidRPr="00FB6986" w:rsidRDefault="00541123" w:rsidP="005411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Cs/>
              </w:rPr>
              <w:t>Obowiązuje dla studiów rozpoczynających się w roku 2017/18 i w latach następnych.</w:t>
            </w:r>
            <w:bookmarkStart w:id="0" w:name="_GoBack"/>
            <w:bookmarkEnd w:id="0"/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obszaru wiedzy, dziedziny nauki oraz dyscypliny naukowej, w zakresie której prowadzone są studia doktoranckie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Obszar nauk humanistycznych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Dziedzina nauk humanistycznych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Dyscypliny naukowe: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 xml:space="preserve">Bibliologia i informatologia 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Nauki o sztuce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Nauki o zarządzaniu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Forma studiów doktoranckich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Studia stacjonarne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podstawowego języka, w którym prowadzone są studia doktoranckie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Język polski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Poziom kształcenia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Studia trzeciego stopnia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Czas trwania studiów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FB6986">
              <w:rPr>
                <w:rFonts w:asciiTheme="minorHAnsi" w:hAnsiTheme="minorHAnsi"/>
              </w:rPr>
              <w:t>4 lata, 8 semestrów</w:t>
            </w:r>
          </w:p>
        </w:tc>
      </w:tr>
      <w:tr w:rsidR="00C67948" w:rsidRPr="00EF6F7F" w:rsidTr="00D70BA0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Wymagania wstępne oraz kryteria kwalifikacji na studia doktoranckie</w:t>
            </w:r>
          </w:p>
        </w:tc>
        <w:tc>
          <w:tcPr>
            <w:tcW w:w="11277" w:type="dxa"/>
            <w:shd w:val="clear" w:color="auto" w:fill="auto"/>
            <w:vAlign w:val="center"/>
          </w:tcPr>
          <w:p w:rsidR="0039723B" w:rsidRPr="00FB6986" w:rsidRDefault="006C4E6D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FB6986">
              <w:rPr>
                <w:rFonts w:asciiTheme="minorHAnsi" w:hAnsiTheme="minorHAnsi"/>
                <w:b/>
                <w:lang w:eastAsia="pl-PL"/>
              </w:rPr>
              <w:t>Warunki formalne ubiegania się o przyjęcie</w:t>
            </w:r>
            <w:r w:rsidR="005F3F87" w:rsidRPr="00FB6986">
              <w:rPr>
                <w:rFonts w:asciiTheme="minorHAnsi" w:hAnsiTheme="minorHAnsi"/>
                <w:b/>
                <w:lang w:eastAsia="pl-PL"/>
              </w:rPr>
              <w:t>:</w:t>
            </w:r>
          </w:p>
          <w:p w:rsidR="00E30ED3" w:rsidRPr="00FB6986" w:rsidRDefault="00E30ED3" w:rsidP="006C4E6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1E2A96" w:rsidRPr="00FB6986" w:rsidRDefault="001E2A96" w:rsidP="001E2A96">
            <w:pPr>
              <w:spacing w:after="0" w:line="240" w:lineRule="auto"/>
              <w:rPr>
                <w:lang w:eastAsia="pl-PL"/>
              </w:rPr>
            </w:pPr>
            <w:r w:rsidRPr="00FB6986">
              <w:t xml:space="preserve">Do podjęcia studiów upoważnione są </w:t>
            </w:r>
            <w:r w:rsidRPr="00FB6986">
              <w:rPr>
                <w:lang w:eastAsia="pl-PL"/>
              </w:rPr>
              <w:t>osoby posiadające tytuł magistra lub równorzędny</w:t>
            </w:r>
            <w:r w:rsidR="00600753" w:rsidRPr="00FB6986">
              <w:rPr>
                <w:lang w:eastAsia="pl-PL"/>
              </w:rPr>
              <w:t xml:space="preserve"> </w:t>
            </w:r>
            <w:r w:rsidR="00600753" w:rsidRPr="00FB6986">
              <w:t>na dowolnym kierunku</w:t>
            </w:r>
            <w:r w:rsidRPr="00FB6986">
              <w:rPr>
                <w:lang w:eastAsia="pl-PL"/>
              </w:rPr>
              <w:t>.</w:t>
            </w:r>
          </w:p>
          <w:p w:rsidR="001E2A96" w:rsidRPr="00FB6986" w:rsidRDefault="001E2A96" w:rsidP="001E2A96">
            <w:pPr>
              <w:spacing w:after="0" w:line="240" w:lineRule="auto"/>
            </w:pPr>
            <w:r w:rsidRPr="00FB6986">
              <w:rPr>
                <w:lang w:eastAsia="pl-PL"/>
              </w:rPr>
              <w:lastRenderedPageBreak/>
              <w:t xml:space="preserve">O przyjęcie na studia mogą ubiegać się również osoby będące beneficjentami programu Diamentowy Grant, nieposiadające tytułu magistra, ale posiadające status studenta na kierunku, którego efekty kształcenia odnoszą się do </w:t>
            </w:r>
            <w:r w:rsidRPr="00FB6986">
              <w:t>dziedziny nauki oraz dyscyplin naukowych, w ramach których prowadzone są studia doktoranckie, lub który ukończył taki kierunek.</w:t>
            </w:r>
          </w:p>
          <w:p w:rsidR="001E2A96" w:rsidRPr="00FB6986" w:rsidRDefault="00600753" w:rsidP="001E2A96">
            <w:pPr>
              <w:spacing w:after="0" w:line="240" w:lineRule="auto"/>
              <w:rPr>
                <w:lang w:eastAsia="pl-PL"/>
              </w:rPr>
            </w:pPr>
            <w:r w:rsidRPr="00FB6986">
              <w:rPr>
                <w:b/>
                <w:bCs/>
              </w:rPr>
              <w:t xml:space="preserve">Dodatkowym kryterium </w:t>
            </w:r>
            <w:r w:rsidR="001E2A96" w:rsidRPr="00FB6986">
              <w:rPr>
                <w:lang w:eastAsia="pl-PL"/>
              </w:rPr>
              <w:t>formalnym jest uzyskanie pisemnej zgody pracownika naukowego Wydziału Zarządzania i Komunikacji Społecznej UJ, posiadającego tytuł naukowy lub stopień naukowy doktora habilitowanego, na sprawowanie funkcji opiekuna naukowego kandydata. Wykaz pracowników WZiKS, którzy mogą podejmować się funkcji opiekuna naukowego, w zakresie których prowadzone są studia doktoranckie, jest dostępny w serwisie www WZiKS UJ, zakładka Studia/Rekrutacja » Studia III stopnia » Dla kandydatów.</w:t>
            </w:r>
          </w:p>
          <w:p w:rsidR="0093433F" w:rsidRPr="00FB6986" w:rsidRDefault="0093433F" w:rsidP="006C4E6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FB6986" w:rsidRDefault="00542B94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FB6986">
              <w:rPr>
                <w:rFonts w:asciiTheme="minorHAnsi" w:hAnsiTheme="minorHAnsi"/>
                <w:b/>
                <w:lang w:eastAsia="pl-PL"/>
              </w:rPr>
              <w:t>Kryteria kwalifikacji:</w:t>
            </w:r>
          </w:p>
          <w:p w:rsidR="0039723B" w:rsidRPr="00FB6986" w:rsidRDefault="0039723B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1E2A96" w:rsidRPr="00FB6986" w:rsidRDefault="001E2A96" w:rsidP="001E2A96">
            <w:p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 xml:space="preserve">O kolejności kandydatów na liście rankingowej decydować będzie ich ostateczny liczbowy wynik kwalifikacji ustalony w oparciu o: </w:t>
            </w:r>
          </w:p>
          <w:p w:rsidR="001E2A96" w:rsidRPr="00FB6986" w:rsidRDefault="001E2A96" w:rsidP="001E2A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 xml:space="preserve">Wynik rozmowy kwalifikacyjnej </w:t>
            </w:r>
            <w:r w:rsidRPr="00FB6986">
              <w:rPr>
                <w:b/>
                <w:u w:val="single"/>
                <w:lang w:eastAsia="pl-PL"/>
              </w:rPr>
              <w:t>(0-30 pkt.)</w:t>
            </w:r>
            <w:r w:rsidRPr="00FB6986">
              <w:rPr>
                <w:u w:val="single"/>
                <w:lang w:eastAsia="pl-PL"/>
              </w:rPr>
              <w:t>;</w:t>
            </w:r>
          </w:p>
          <w:p w:rsidR="001E2A96" w:rsidRPr="00FB6986" w:rsidRDefault="001E2A96" w:rsidP="001E2A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 xml:space="preserve">Ocenę projektu badawczego </w:t>
            </w:r>
            <w:r w:rsidRPr="00FB6986">
              <w:rPr>
                <w:b/>
                <w:u w:val="single"/>
                <w:lang w:eastAsia="pl-PL"/>
              </w:rPr>
              <w:t>(0−30 pkt.)</w:t>
            </w:r>
            <w:r w:rsidRPr="00FB6986">
              <w:rPr>
                <w:lang w:eastAsia="pl-PL"/>
              </w:rPr>
              <w:t>, opisanego wg wzoru ustalonego przez Wydział Zarządzania i Komunikacji Społecznej. Wzór obejmuje: imię i nazwisko kandydata; adekwatność tytułu i streszczenia projektu badawczego (0−2 pkt); przedmiot i cel naukowy projektu badawczego (0−6 pkt.); znaczenie projektu badawczego (0−6 pkt.); określenie stanu wiedzy w zakresie przedmiotu projektu badawczego (0−6 pkt.); metody i techniki badań (0−6 pkt.); wykaz wykorzystanej literatury przedmiotu oraz wykaz podstawowej literatury dotyczącej problematyki projektu badawczego (0−4 pkt.);</w:t>
            </w:r>
          </w:p>
          <w:p w:rsidR="001E2A96" w:rsidRPr="00FB6986" w:rsidRDefault="001E2A96" w:rsidP="001E2A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u w:val="single"/>
                <w:lang w:eastAsia="pl-PL"/>
              </w:rPr>
            </w:pPr>
            <w:r w:rsidRPr="00FB6986">
              <w:rPr>
                <w:lang w:eastAsia="pl-PL"/>
              </w:rPr>
              <w:t xml:space="preserve">Publikacje* naukowe o tematyce odnoszącej się do dziedziny nauki i dyscypliny naukowej, w których prowadzone są studia (w przypadku współautorstwa, liczba uzyskanych punktów stanowi wynik dzielenia liczby punktów za daną publikację przez liczbę jej autorów; za publikację w języku angielskim uzyskuje się o 30% więcej punktów niż określono w wykazie poniżej) - </w:t>
            </w:r>
            <w:r w:rsidRPr="00FB6986">
              <w:rPr>
                <w:b/>
                <w:u w:val="single"/>
                <w:lang w:eastAsia="pl-PL"/>
              </w:rPr>
              <w:t>maksymalnie 30 pkt</w:t>
            </w:r>
            <w:r w:rsidRPr="00FB6986">
              <w:rPr>
                <w:u w:val="single"/>
                <w:lang w:eastAsia="pl-PL"/>
              </w:rPr>
              <w:t xml:space="preserve">.: 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>książki naukowe recenzowane (20 pkt.),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 xml:space="preserve">artykuły w recenzowanych czasopismach naukowych zamieszczonych w wykazach czasopism naukowych ogłaszanych w komunikatach MNiSW, wydawanych </w:t>
            </w:r>
            <w:r w:rsidRPr="00FB6986">
              <w:rPr>
                <w:color w:val="002060"/>
              </w:rPr>
              <w:t xml:space="preserve">zgodnie z </w:t>
            </w:r>
            <w:r w:rsidRPr="00FB6986">
              <w:t xml:space="preserve">art. 44 ust. 2 ustawy z dnia </w:t>
            </w:r>
            <w:r w:rsidRPr="00FB6986">
              <w:rPr>
                <w:rStyle w:val="h2"/>
              </w:rPr>
              <w:t>30 kwietnia 2010 r. o zasadach finansowania nauki (</w:t>
            </w:r>
            <w:r w:rsidRPr="00FB6986">
              <w:rPr>
                <w:rStyle w:val="h1"/>
              </w:rPr>
              <w:t>Dz.U. 2010 nr 96 poz. 615 z późn. zm.)</w:t>
            </w:r>
            <w:r w:rsidRPr="00FB6986" w:rsidDel="00213A95">
              <w:rPr>
                <w:lang w:eastAsia="pl-PL"/>
              </w:rPr>
              <w:t xml:space="preserve"> </w:t>
            </w:r>
            <w:r w:rsidRPr="00FB6986">
              <w:rPr>
                <w:lang w:eastAsia="pl-PL"/>
              </w:rPr>
              <w:t>(punktacja według listy dotyczącej roku, w którym artykuł został opublikowany, pomnożona razy 2),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 xml:space="preserve">artykuły w recenzowanych czasopismach naukowych, niezamieszczonych w wykazach czasopism naukowych, o których mowa w punkcie b (4 pkt.), 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lastRenderedPageBreak/>
              <w:t>recenzje, sprawozdania, polemiki itp. w recenzowanych czasopismach naukowych, o których mowa w punktach b oraz c (2 pkt.),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>artykuły w recenzowanych, naukowych pracach zbiorowych (4 pkt.),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>redakcja recenzowanej, naukowej publikacji zbiorowej (4 pkt.),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>przekłady książek naukowych (5 pkt.) i artykułów (2 pkt.);</w:t>
            </w:r>
          </w:p>
          <w:p w:rsidR="001E2A96" w:rsidRPr="00FB6986" w:rsidRDefault="001E2A96" w:rsidP="001E2A96">
            <w:p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 xml:space="preserve">* </w:t>
            </w:r>
            <w:r w:rsidRPr="00FB6986">
              <w:rPr>
                <w:rFonts w:ascii="Tahoma" w:hAnsi="Tahoma" w:cs="Tahoma"/>
                <w:sz w:val="18"/>
                <w:szCs w:val="18"/>
              </w:rPr>
              <w:t xml:space="preserve">za publikacje </w:t>
            </w:r>
            <w:r w:rsidRPr="00FB6986">
              <w:rPr>
                <w:rFonts w:ascii="Tahoma" w:hAnsi="Tahoma" w:cs="Tahoma"/>
                <w:sz w:val="18"/>
                <w:szCs w:val="18"/>
                <w:u w:val="single"/>
              </w:rPr>
              <w:t>nie uważa się</w:t>
            </w:r>
            <w:r w:rsidRPr="00FB6986">
              <w:rPr>
                <w:rFonts w:ascii="Tahoma" w:hAnsi="Tahoma" w:cs="Tahoma"/>
                <w:sz w:val="18"/>
                <w:szCs w:val="18"/>
              </w:rPr>
              <w:t xml:space="preserve"> utworów złożonych lub zatwierdzonych do opublikowania, które jeszcze nie zostały opublikowane</w:t>
            </w:r>
          </w:p>
          <w:p w:rsidR="001E2A96" w:rsidRPr="00FB6986" w:rsidRDefault="001E2A96" w:rsidP="001E2A96">
            <w:pPr>
              <w:spacing w:after="0" w:line="240" w:lineRule="auto"/>
              <w:rPr>
                <w:lang w:eastAsia="pl-PL"/>
              </w:rPr>
            </w:pPr>
          </w:p>
          <w:p w:rsidR="001E2A96" w:rsidRPr="00FB6986" w:rsidRDefault="001E2A96" w:rsidP="001E2A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 xml:space="preserve">Referaty i postery na konferencjach naukowych (w przypadku współautorstwa, liczba uzyskanych punktów stanowi wynik dzielenia liczby punktów za dany referat przez liczbę jego autorów) - </w:t>
            </w:r>
            <w:r w:rsidRPr="00FB6986">
              <w:rPr>
                <w:b/>
                <w:u w:val="single"/>
                <w:lang w:eastAsia="pl-PL"/>
              </w:rPr>
              <w:t>maksymalnie 10 pkt</w:t>
            </w:r>
            <w:r w:rsidRPr="00FB6986">
              <w:rPr>
                <w:u w:val="single"/>
                <w:lang w:eastAsia="pl-PL"/>
              </w:rPr>
              <w:t>.</w:t>
            </w:r>
            <w:r w:rsidRPr="00FB6986">
              <w:rPr>
                <w:lang w:eastAsia="pl-PL"/>
              </w:rPr>
              <w:t xml:space="preserve">: 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>w języku angielskim (3 pkt.),</w:t>
            </w:r>
          </w:p>
          <w:p w:rsidR="001E2A96" w:rsidRPr="00FB6986" w:rsidRDefault="001E2A96" w:rsidP="001E2A96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>w innym języku niż angielski (2 pkt.).</w:t>
            </w:r>
          </w:p>
          <w:p w:rsidR="0093433F" w:rsidRPr="00FB6986" w:rsidRDefault="0093433F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DB3084" w:rsidRPr="00FB6986" w:rsidRDefault="00DB3084" w:rsidP="00DB3084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FB6986">
              <w:rPr>
                <w:rFonts w:asciiTheme="minorHAnsi" w:hAnsiTheme="minorHAnsi"/>
                <w:b/>
                <w:lang w:eastAsia="pl-PL"/>
              </w:rPr>
              <w:t>Informacje o przebiegu postępowania kwalifikacyjnego</w:t>
            </w:r>
          </w:p>
          <w:p w:rsidR="001E2A96" w:rsidRPr="00FB6986" w:rsidRDefault="001E2A96" w:rsidP="001E2A96">
            <w:pPr>
              <w:spacing w:after="0" w:line="240" w:lineRule="auto"/>
              <w:rPr>
                <w:lang w:eastAsia="pl-PL"/>
              </w:rPr>
            </w:pPr>
            <w:r w:rsidRPr="00FB6986">
              <w:rPr>
                <w:lang w:eastAsia="pl-PL"/>
              </w:rPr>
              <w:t>Wydziałowa Komisja Rekrutacyjna, posługując się przedstawioną wyżej punktacją, dokonuje oceny merytorycznej przedstawionego przez kandydata projektu badawczego, oceny formalnej jego dorobku oraz ustala wynik rozmowy kwalifikacyjnej, która polega na prezentacji i obronie przed Wydziałową Komisją Rekrutacyjną opracowanego przez kandydata projektu badawczego. Wynik kandydata stanowi suma ocen punktowych.</w:t>
            </w:r>
          </w:p>
          <w:p w:rsidR="00542B94" w:rsidRPr="00FB6986" w:rsidRDefault="00542B94" w:rsidP="00DB3084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DB3084" w:rsidRPr="00FB6986" w:rsidRDefault="00DB3084" w:rsidP="00DB3084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FB6986">
              <w:rPr>
                <w:rFonts w:asciiTheme="minorHAnsi" w:hAnsiTheme="minorHAnsi"/>
                <w:b/>
                <w:lang w:eastAsia="pl-PL"/>
              </w:rPr>
              <w:t>Zasady obliczania wyniku kwalifikacji</w:t>
            </w:r>
          </w:p>
          <w:p w:rsidR="00CD748F" w:rsidRPr="00FB6986" w:rsidRDefault="00DB3084" w:rsidP="005F3F8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FB6986">
              <w:rPr>
                <w:rFonts w:asciiTheme="minorHAnsi" w:hAnsiTheme="minorHAnsi"/>
                <w:lang w:eastAsia="pl-PL"/>
              </w:rPr>
              <w:t>Ostateczny liczbowy wynik postępowania kwalifikacyjnego jest liczbą z zakresu od 0 do 100 podaną z dokładnością do dwóch miejsc po przecinku i będącą sumą punktów uzyskanych przez kandydata w poszczególnych kryteriach (maksymalna liczba punktów możliwych do zdobycia wynosi 100).</w:t>
            </w:r>
          </w:p>
        </w:tc>
      </w:tr>
      <w:tr w:rsidR="00C67948" w:rsidRPr="00EF6F7F" w:rsidTr="00D70BA0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Liczba punktów ECTS przyporządkowanych programowi studiów doktoranckich</w:t>
            </w:r>
          </w:p>
        </w:tc>
        <w:tc>
          <w:tcPr>
            <w:tcW w:w="11277" w:type="dxa"/>
            <w:shd w:val="clear" w:color="auto" w:fill="auto"/>
            <w:vAlign w:val="center"/>
          </w:tcPr>
          <w:p w:rsidR="00C67948" w:rsidRPr="00D70BA0" w:rsidRDefault="007D09F9" w:rsidP="00F467D5">
            <w:pPr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FB6986">
              <w:rPr>
                <w:rFonts w:asciiTheme="minorHAnsi" w:hAnsiTheme="minorHAnsi"/>
              </w:rPr>
              <w:t>41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Wymiar, zasady i formy odbywania praktyk zawodowych</w:t>
            </w:r>
          </w:p>
        </w:tc>
        <w:tc>
          <w:tcPr>
            <w:tcW w:w="11277" w:type="dxa"/>
            <w:vAlign w:val="center"/>
          </w:tcPr>
          <w:p w:rsidR="0008615A" w:rsidRPr="00F467D5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467D5">
              <w:rPr>
                <w:rFonts w:asciiTheme="minorHAnsi" w:hAnsiTheme="minorHAnsi"/>
              </w:rPr>
              <w:t xml:space="preserve">Celem praktyk zawodowych jest kształcenie umiejętności </w:t>
            </w:r>
            <w:r w:rsidRPr="00F467D5">
              <w:t>prowadzenia zajęć dydaktycznych ze studentami i działań wspierających realizację procesu dydaktycznego uczelni oraz kształtowanie postaw umożliwiających rzetelne wykonywanie powierzonych obowiązków dydaktycznych.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Obowiązkiem doktoranta jest odbywanie praktyk zawodowych w formie prowadzenia zajęć dydaktycznych lub uczestniczenia w ich prowadzeniu w wymiarze 30 godzin rocznie.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W przypadkach uzasadnionych koniecznością wyjazdu doktoranta na staż naukowy lub stypendium trwające nie krócej niż trzy miesiące, kierownik studiów doktoranckich na wniosek doktoranta, po zasięgnięciu opinii opiekuna naukowego/promotora, może obniżyć wymiar obowiązkowych praktyk dydaktycznych, zachowując zasadę, że nie może być on mniejszy niż 10 godzin rocznie.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Uczestnik studiów doktoranckich zatrudniony w charakterze nauczyciela akademickiego, prowadzący zajęcia dydaktyczne w uczelni, jest zwolniony z odbywania praktyk w formie prowadzenia zajęć dydaktycznych.</w:t>
            </w:r>
          </w:p>
          <w:p w:rsidR="0008615A" w:rsidRPr="00C31AE6" w:rsidRDefault="00350D89" w:rsidP="00350D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350D89">
              <w:rPr>
                <w:rFonts w:asciiTheme="minorHAnsi" w:hAnsiTheme="minorHAnsi"/>
              </w:rPr>
              <w:t>Dziekanat WZiKS UJ do dnia 15 maja przekazuje kierownikom jednostek wewnętrznych WZiKS prognozowaną listę doktorantów zobowiązanych do odbycia praktyk dydaktycznych w następnym roku akademickim, a do dnia 30 października rzeczywistą listę doktorantów zobowiązanych do odbycia praktyk dydaktycznych w danym roku akademickim.</w:t>
            </w:r>
            <w:r w:rsidR="0008615A" w:rsidRPr="00C31AE6">
              <w:rPr>
                <w:rFonts w:asciiTheme="minorHAnsi" w:hAnsiTheme="minorHAnsi"/>
              </w:rPr>
              <w:t xml:space="preserve"> 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Przedmiot oraz forma praktyk dydaktycznych jest proponowana przez opiekuna naukowego/promotora doktoranta, w porozumieniu z osobą odpowiedzialną za obsadę zajęć dydaktycznych w jednostce wewnętrznej WZiKS, w której doktorant odbywa praktykę dydaktyczną. 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Praktyka dydaktyczna może odbywać się w następujących formach: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samodzielnego prowadzenia przez doktoranta zajęć dydaktycznych z przedmiotu/modułu kształcenia uwzględnionego w planie studiów na danym kierunku studiów, formie, poziomie i profilu kształcenia/w planie studiów podyplomowych,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uczestniczenia w prowadzeniu zajęć z przedmiotu/modułu kształcenia pod opieką nauczyciela akademickiego, któremu przydzielono prowadzony przedmiot/moduł kształcenia w obsadzie zajęć w danym roku akademickim, na danym kierunku studiów, formie, poziomie i profilu kształcenia/na studiach podyplomowych,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tabs>
                <w:tab w:val="left" w:pos="2160"/>
              </w:tabs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opracowania konspektów zajęć, materiałów dydaktycznych, prezentacji, testów zaliczeniowych, pytań egzaminacyjnych,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tabs>
                <w:tab w:val="left" w:pos="2160"/>
              </w:tabs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przeprowadzania i sprawdzania testów i prac zaliczeniowych oraz uczestniczenia w egzaminach z przedmiotów/modułów kształcenia pod opieką egzaminatora,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sprawowania opieki nad kołem naukowym,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prowadzenia zajęć z przysposobienia bibliotecznego studentów pierwszych lat studiów na WZiKS lub prowadzenia szkoleń z wyszukiwania informacji w specjalistycznych bazach danych,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przygotowania i prowadzenia projekcji filmowych. </w:t>
            </w:r>
          </w:p>
          <w:p w:rsidR="0008615A" w:rsidRPr="008F3121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Praktyka dydaktyczna jest zaliczana na ocenę przez opiekuna naukowego/promotora na podstawie sprawozdania z praktyki. Opiekun naukowy/promotor sporządza </w:t>
            </w:r>
            <w:r w:rsidRPr="00C31AE6">
              <w:rPr>
                <w:rFonts w:asciiTheme="minorHAnsi" w:hAnsiTheme="minorHAnsi"/>
                <w:bCs/>
              </w:rPr>
              <w:t xml:space="preserve">opinię o działalności dydaktycznej doktoranta (prowadzonych zajęciach oraz innych zadaniach związanych z procesem dydaktycznym, akceptowanych jako forma odbywania </w:t>
            </w:r>
            <w:r w:rsidRPr="00C31AE6">
              <w:rPr>
                <w:rFonts w:asciiTheme="minorHAnsi" w:hAnsiTheme="minorHAnsi"/>
                <w:bCs/>
              </w:rPr>
              <w:lastRenderedPageBreak/>
              <w:t xml:space="preserve">praktyk), która jest częścią </w:t>
            </w:r>
            <w:r w:rsidRPr="00C31AE6">
              <w:rPr>
                <w:rFonts w:asciiTheme="minorHAnsi" w:hAnsiTheme="minorHAnsi"/>
              </w:rPr>
              <w:t xml:space="preserve">opinii o postępach naukowych, postępach w pracy nad rozprawą doktorską oraz </w:t>
            </w:r>
            <w:r>
              <w:rPr>
                <w:rFonts w:asciiTheme="minorHAnsi" w:hAnsiTheme="minorHAnsi"/>
              </w:rPr>
              <w:t xml:space="preserve">o </w:t>
            </w:r>
            <w:r w:rsidRPr="00C31AE6">
              <w:rPr>
                <w:rFonts w:asciiTheme="minorHAnsi" w:hAnsiTheme="minorHAnsi"/>
              </w:rPr>
              <w:t>działalności dydaktycznej</w:t>
            </w:r>
            <w:r w:rsidRPr="00C31AE6">
              <w:rPr>
                <w:rFonts w:asciiTheme="minorHAnsi" w:hAnsiTheme="minorHAnsi"/>
                <w:bCs/>
              </w:rPr>
              <w:t xml:space="preserve"> w danym roku akademickim.  </w:t>
            </w:r>
          </w:p>
          <w:p w:rsidR="00C67948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8F3121">
              <w:rPr>
                <w:rFonts w:asciiTheme="minorHAnsi" w:hAnsiTheme="minorHAnsi"/>
                <w:bCs/>
              </w:rPr>
              <w:t xml:space="preserve">W przypadku, gdy praktyka dydaktyczna realizowana jest w formie </w:t>
            </w:r>
            <w:r w:rsidRPr="008F3121">
              <w:rPr>
                <w:rFonts w:asciiTheme="minorHAnsi" w:hAnsiTheme="minorHAnsi"/>
              </w:rPr>
              <w:t>samodzielnego prowadzenia przez doktoranta zajęć dydaktycznych z przedmiotu/modułu kształcenia, przy wystawieniu oceny z praktyk dydaktycznych należy uwzględnić wyniki hospitacji zajęć.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Sposób dokonywania oceny realizacji programu studiów doktoranckich oraz prowadzenia badań naukowych przez doktorantów</w:t>
            </w:r>
          </w:p>
        </w:tc>
        <w:tc>
          <w:tcPr>
            <w:tcW w:w="11277" w:type="dxa"/>
            <w:vAlign w:val="center"/>
          </w:tcPr>
          <w:p w:rsidR="00C67948" w:rsidRPr="002F5FE0" w:rsidRDefault="00C67948" w:rsidP="00C31A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Szczegółowe zasady oceny realizacji programu studiów doktoranckich przez doktoranta są opisane w sylabusach przedmiotów przewidzianych w planie studiów doktoranckich.</w:t>
            </w:r>
          </w:p>
          <w:p w:rsidR="00C67948" w:rsidRPr="002F5FE0" w:rsidRDefault="00C67948" w:rsidP="00C31A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Doktorant jest zobowiązany do złożenia każdego roku akademickiego sprawozdania z wykonania obowiązków</w:t>
            </w:r>
            <w:r w:rsidR="00CC7B27" w:rsidRPr="002F5FE0">
              <w:rPr>
                <w:rFonts w:asciiTheme="minorHAnsi" w:hAnsiTheme="minorHAnsi"/>
              </w:rPr>
              <w:t xml:space="preserve"> w danym roku akademickim</w:t>
            </w:r>
            <w:r w:rsidRPr="002F5FE0">
              <w:rPr>
                <w:rFonts w:asciiTheme="minorHAnsi" w:hAnsiTheme="minorHAnsi"/>
              </w:rPr>
              <w:t>, sporządzonego wg wzoru określonego w załączniku 3.</w:t>
            </w:r>
          </w:p>
          <w:p w:rsidR="00F4718D" w:rsidRPr="002F5FE0" w:rsidRDefault="00C67948" w:rsidP="00F471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 xml:space="preserve">Opiekun naukowy/promotor doktoranta jest zobowiązany do złożenia </w:t>
            </w:r>
            <w:r w:rsidR="00CC7B27" w:rsidRPr="002F5FE0">
              <w:rPr>
                <w:rFonts w:asciiTheme="minorHAnsi" w:hAnsiTheme="minorHAnsi"/>
              </w:rPr>
              <w:t xml:space="preserve">przed końcem </w:t>
            </w:r>
            <w:r w:rsidRPr="002F5FE0">
              <w:rPr>
                <w:rFonts w:asciiTheme="minorHAnsi" w:hAnsiTheme="minorHAnsi"/>
              </w:rPr>
              <w:t xml:space="preserve">każdego roku akademickiego opinii o postępach naukowych, postępach w pracy nad rozprawą doktorską oraz </w:t>
            </w:r>
            <w:r w:rsidR="00CC7B27" w:rsidRPr="002F5FE0">
              <w:rPr>
                <w:rFonts w:asciiTheme="minorHAnsi" w:hAnsiTheme="minorHAnsi"/>
              </w:rPr>
              <w:t xml:space="preserve">o </w:t>
            </w:r>
            <w:r w:rsidRPr="002F5FE0">
              <w:rPr>
                <w:rFonts w:asciiTheme="minorHAnsi" w:hAnsiTheme="minorHAnsi"/>
              </w:rPr>
              <w:t>działalności dydaktycznej, sporządzonej wg wzoru określonego w załączniku 4.</w:t>
            </w:r>
          </w:p>
          <w:p w:rsidR="00C67948" w:rsidRPr="002F5FE0" w:rsidRDefault="00CD748F" w:rsidP="000B4E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Po zakończeniu każdego roku akademickiego, w terminie do 30 listopada</w:t>
            </w:r>
            <w:r w:rsidR="00E829FD" w:rsidRPr="002F5FE0">
              <w:rPr>
                <w:rFonts w:asciiTheme="minorHAnsi" w:hAnsiTheme="minorHAnsi"/>
              </w:rPr>
              <w:t xml:space="preserve">, kierownik studiów doktoranckich </w:t>
            </w:r>
            <w:r w:rsidR="00E829FD" w:rsidRPr="002F5FE0">
              <w:rPr>
                <w:rFonts w:asciiTheme="minorHAnsi" w:hAnsiTheme="minorHAnsi" w:cs="TimesNewRomanPSMT"/>
              </w:rPr>
              <w:t xml:space="preserve">dokonuje </w:t>
            </w:r>
            <w:r w:rsidR="001D0913" w:rsidRPr="002F5FE0">
              <w:rPr>
                <w:rFonts w:asciiTheme="minorHAnsi" w:hAnsiTheme="minorHAnsi" w:cs="TimesNewRomanPSMT"/>
              </w:rPr>
              <w:t xml:space="preserve">podsumowującej </w:t>
            </w:r>
            <w:r w:rsidR="00E829FD" w:rsidRPr="002F5FE0">
              <w:rPr>
                <w:rFonts w:asciiTheme="minorHAnsi" w:hAnsiTheme="minorHAnsi" w:cs="TimesNewRomanPSMT"/>
              </w:rPr>
              <w:t>oceny realizacji programu studiów doktoranckich oraz prowadzenia badań naukowych przez doktorantów</w:t>
            </w:r>
            <w:r w:rsidR="001D0913" w:rsidRPr="002F5FE0">
              <w:rPr>
                <w:rFonts w:asciiTheme="minorHAnsi" w:hAnsiTheme="minorHAnsi" w:cs="TimesNewRomanPSMT"/>
              </w:rPr>
              <w:t xml:space="preserve"> zgodnie</w:t>
            </w:r>
            <w:r w:rsidR="000B4E2B" w:rsidRPr="002F5FE0">
              <w:rPr>
                <w:rFonts w:asciiTheme="minorHAnsi" w:hAnsiTheme="minorHAnsi" w:cs="TimesNewRomanPSMT"/>
              </w:rPr>
              <w:t xml:space="preserve"> z zasadami obowiązującymi na WZiKS</w:t>
            </w:r>
            <w:r w:rsidR="002F5FE0">
              <w:rPr>
                <w:rFonts w:asciiTheme="minorHAnsi" w:hAnsiTheme="minorHAnsi" w:cs="TimesNewRomanPSMT"/>
              </w:rPr>
              <w:t xml:space="preserve"> UJ</w:t>
            </w:r>
            <w:r w:rsidR="00E829FD" w:rsidRPr="002F5FE0">
              <w:rPr>
                <w:rFonts w:asciiTheme="minorHAnsi" w:hAnsiTheme="minorHAnsi"/>
              </w:rPr>
              <w:t>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Wymogi związane z ukończeniem studiów doktoranckich i przyznaniem kwalifikacji trzeciego stopnia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Ukończenie studiów doktoranckich i uzyskanie kwalifikacji trzeciego stopnia wymaga łącznego spełnienia następujących warunków: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realizacji programu studiów doktoranckich zgodnie z planem studiów uchwalonym przez Radę WZiKS UJ</w:t>
            </w:r>
            <w:r w:rsidR="003A1983">
              <w:rPr>
                <w:rFonts w:asciiTheme="minorHAnsi" w:hAnsiTheme="minorHAnsi"/>
              </w:rPr>
              <w:t>;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corocznego składania sprawozdań z wykonania obowiązków doktoranta, przyjętych przez kierownika studiów </w:t>
            </w:r>
            <w:r w:rsidR="00095BA7" w:rsidRPr="00C31AE6">
              <w:rPr>
                <w:rFonts w:asciiTheme="minorHAnsi" w:hAnsiTheme="minorHAnsi"/>
              </w:rPr>
              <w:t>doktoranckich oraz</w:t>
            </w:r>
            <w:r w:rsidRPr="00C31AE6">
              <w:rPr>
                <w:rFonts w:asciiTheme="minorHAnsi" w:hAnsiTheme="minorHAnsi"/>
              </w:rPr>
              <w:t xml:space="preserve"> uzyskiwania pozytywnej opinii opiekuna naukowego/promotora</w:t>
            </w:r>
            <w:r w:rsidR="003A1983">
              <w:rPr>
                <w:rFonts w:asciiTheme="minorHAnsi" w:hAnsiTheme="minorHAnsi"/>
              </w:rPr>
              <w:t>;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uzyskania, potwierdzonego odpowiednim dyplomem, stopnia naukowego doktora w </w:t>
            </w:r>
          </w:p>
          <w:p w:rsidR="00C67948" w:rsidRPr="00C31AE6" w:rsidRDefault="00C67948" w:rsidP="00C31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drodze przewodu doktorskiego przeprowadzonego na podstawie art. 11 ust. 1 ustawy z dnia 14 marca 2003 r. o stopniach naukowych i tytule naukowym oraz o stopniach i tytule w zakresie sztuki (Dz. U. Nr 65, poz. 595, z późn. zm.).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Kwalifikacje uzyskiwane przez absolwenta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Stopień naukowy doktora w dziedzinie nauk humanistycznych w zakresie jednej z dyscyplin nauki, w obrębie której prowadzone są studia, uzyskany w drodze przewodu doktorskiego przeprowadzonego na podstawie art. 11 ust. 1 ustawy z dnia 14 marca 2003 r. o stopniach naukowych i tytule naukowym oraz o stopniach i tytule w zakresie sztuki 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Określenie efektów kształcenia na studiach doktoranckich w zakresie </w:t>
            </w:r>
            <w:r w:rsidRPr="00C31AE6">
              <w:rPr>
                <w:rFonts w:asciiTheme="minorHAnsi" w:hAnsiTheme="minorHAnsi"/>
              </w:rPr>
              <w:lastRenderedPageBreak/>
              <w:t>wiedzy, umiejętności i kompetencji społecznych</w:t>
            </w:r>
          </w:p>
        </w:tc>
        <w:tc>
          <w:tcPr>
            <w:tcW w:w="11277" w:type="dxa"/>
            <w:vAlign w:val="center"/>
          </w:tcPr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B6986">
              <w:rPr>
                <w:rFonts w:asciiTheme="minorHAnsi" w:hAnsiTheme="minorHAnsi" w:cstheme="minorHAnsi"/>
                <w:b/>
              </w:rPr>
              <w:lastRenderedPageBreak/>
              <w:t>Absolwent studiów doktoranckich po uzyskaniu stopnia naukowego doktora:</w:t>
            </w:r>
          </w:p>
          <w:p w:rsidR="000E6C7B" w:rsidRPr="00FB6986" w:rsidRDefault="000E6C7B" w:rsidP="00C31AE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E6C7B" w:rsidRPr="00FB6986" w:rsidRDefault="000E6C7B" w:rsidP="000E6C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lastRenderedPageBreak/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E6C7B" w:rsidRPr="00FB6986" w:rsidRDefault="000E6C7B" w:rsidP="00C31AE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B6986">
              <w:rPr>
                <w:rFonts w:asciiTheme="minorHAnsi" w:hAnsiTheme="minorHAnsi" w:cstheme="minorHAnsi"/>
                <w:b/>
              </w:rPr>
              <w:t>WIEDZA</w:t>
            </w:r>
          </w:p>
          <w:p w:rsidR="004C647F" w:rsidRPr="00FB6986" w:rsidRDefault="00C67948" w:rsidP="004C64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 xml:space="preserve">W_01 </w:t>
            </w:r>
            <w:r w:rsidR="004C647F" w:rsidRPr="00FB6986">
              <w:rPr>
                <w:rFonts w:asciiTheme="minorHAnsi" w:hAnsiTheme="minorHAnsi" w:cstheme="minorHAnsi"/>
              </w:rPr>
              <w:t xml:space="preserve">zna </w:t>
            </w:r>
            <w:r w:rsidR="00DE5645" w:rsidRPr="00FB6986">
              <w:rPr>
                <w:rFonts w:asciiTheme="minorHAnsi" w:hAnsiTheme="minorHAnsi" w:cstheme="minorHAnsi"/>
              </w:rPr>
              <w:t>i</w:t>
            </w:r>
            <w:r w:rsidR="004C647F" w:rsidRPr="00FB6986">
              <w:rPr>
                <w:rFonts w:asciiTheme="minorHAnsi" w:hAnsiTheme="minorHAnsi" w:cstheme="minorHAnsi"/>
              </w:rPr>
              <w:t xml:space="preserve"> rozumie, w stopniu umożliwiającym rewizję istniejących paradygmatów, światowy dorobek obejmujący podstawy teoretyczne oraz zagadnienia </w:t>
            </w:r>
            <w:r w:rsidR="004E31CC" w:rsidRPr="00FB6986">
              <w:rPr>
                <w:rFonts w:asciiTheme="minorHAnsi" w:hAnsiTheme="minorHAnsi" w:cstheme="minorHAnsi"/>
              </w:rPr>
              <w:t xml:space="preserve">ogólne </w:t>
            </w:r>
            <w:r w:rsidR="00DE5645" w:rsidRPr="00FB6986">
              <w:rPr>
                <w:rFonts w:asciiTheme="minorHAnsi" w:hAnsiTheme="minorHAnsi" w:cstheme="minorHAnsi"/>
              </w:rPr>
              <w:t xml:space="preserve">i wybrane zagadnienia szczegółowe </w:t>
            </w:r>
            <w:r w:rsidR="004C647F" w:rsidRPr="00FB6986">
              <w:rPr>
                <w:rFonts w:asciiTheme="minorHAnsi" w:hAnsiTheme="minorHAnsi" w:cstheme="minorHAnsi"/>
              </w:rPr>
              <w:t xml:space="preserve">studiowanej </w:t>
            </w:r>
            <w:r w:rsidR="00F542D8" w:rsidRPr="00FB6986">
              <w:rPr>
                <w:rFonts w:asciiTheme="minorHAnsi" w:hAnsiTheme="minorHAnsi" w:cstheme="minorHAnsi"/>
              </w:rPr>
              <w:t xml:space="preserve">dziedziny i </w:t>
            </w:r>
            <w:r w:rsidR="004C647F" w:rsidRPr="00FB6986">
              <w:rPr>
                <w:rFonts w:asciiTheme="minorHAnsi" w:hAnsiTheme="minorHAnsi" w:cstheme="minorHAnsi"/>
              </w:rPr>
              <w:t>dyscypliny naukowej</w:t>
            </w:r>
            <w:r w:rsidR="004E31CC" w:rsidRPr="00FB6986">
              <w:rPr>
                <w:rFonts w:asciiTheme="minorHAnsi" w:hAnsiTheme="minorHAnsi" w:cstheme="minorHAnsi"/>
              </w:rPr>
              <w:t xml:space="preserve"> oraz zna i rozumie wynikające z </w:t>
            </w:r>
            <w:r w:rsidR="00F542D8" w:rsidRPr="00FB6986">
              <w:rPr>
                <w:rFonts w:asciiTheme="minorHAnsi" w:hAnsiTheme="minorHAnsi" w:cstheme="minorHAnsi"/>
              </w:rPr>
              <w:t xml:space="preserve">tej wiedzy </w:t>
            </w:r>
            <w:r w:rsidR="004E31CC" w:rsidRPr="00FB6986">
              <w:rPr>
                <w:rFonts w:asciiTheme="minorHAnsi" w:hAnsiTheme="minorHAnsi" w:cstheme="minorHAnsi"/>
              </w:rPr>
              <w:t>implikacje dla praktyki</w:t>
            </w:r>
          </w:p>
          <w:p w:rsidR="00C67948" w:rsidRPr="00FB6986" w:rsidRDefault="004E31CC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W_02</w:t>
            </w:r>
            <w:r w:rsidR="00C67948" w:rsidRPr="00FB6986">
              <w:rPr>
                <w:rFonts w:asciiTheme="minorHAnsi" w:hAnsiTheme="minorHAnsi" w:cstheme="minorHAnsi"/>
              </w:rPr>
              <w:t xml:space="preserve"> dysponuje zaawansowanym i rozbudowanym aparatem terminologicznym w zakresie </w:t>
            </w:r>
            <w:r w:rsidRPr="00FB6986">
              <w:rPr>
                <w:rFonts w:asciiTheme="minorHAnsi" w:hAnsiTheme="minorHAnsi" w:cstheme="minorHAnsi"/>
              </w:rPr>
              <w:t xml:space="preserve">studiowanej </w:t>
            </w:r>
            <w:r w:rsidR="00C67948" w:rsidRPr="00FB6986">
              <w:rPr>
                <w:rFonts w:asciiTheme="minorHAnsi" w:hAnsiTheme="minorHAnsi" w:cstheme="minorHAnsi"/>
              </w:rPr>
              <w:t>dyscypliny</w:t>
            </w:r>
            <w:r w:rsidRPr="00FB6986">
              <w:rPr>
                <w:rFonts w:asciiTheme="minorHAnsi" w:hAnsiTheme="minorHAnsi" w:cstheme="minorHAnsi"/>
              </w:rPr>
              <w:t xml:space="preserve"> naukowej</w:t>
            </w:r>
          </w:p>
          <w:p w:rsidR="00C67948" w:rsidRPr="00FB6986" w:rsidRDefault="004E31CC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W_03</w:t>
            </w:r>
            <w:r w:rsidR="00C67948" w:rsidRPr="00FB6986">
              <w:rPr>
                <w:rFonts w:asciiTheme="minorHAnsi" w:hAnsiTheme="minorHAnsi" w:cstheme="minorHAnsi"/>
              </w:rPr>
              <w:t xml:space="preserve"> posiada wiedzę o najnowszych światowych dokonaniach, ośrodkach i szkołach badawczych</w:t>
            </w:r>
            <w:r w:rsidRPr="00FB6986">
              <w:rPr>
                <w:rFonts w:asciiTheme="minorHAnsi" w:hAnsiTheme="minorHAnsi" w:cstheme="minorHAnsi"/>
              </w:rPr>
              <w:t>,</w:t>
            </w:r>
            <w:r w:rsidR="00C67948" w:rsidRPr="00FB6986">
              <w:rPr>
                <w:rFonts w:asciiTheme="minorHAnsi" w:hAnsiTheme="minorHAnsi" w:cstheme="minorHAnsi"/>
              </w:rPr>
              <w:t xml:space="preserve"> obejmującą wybrane zakresy studiowanej </w:t>
            </w:r>
            <w:r w:rsidR="00095BA7" w:rsidRPr="00FB6986">
              <w:rPr>
                <w:rFonts w:asciiTheme="minorHAnsi" w:hAnsiTheme="minorHAnsi" w:cstheme="minorHAnsi"/>
              </w:rPr>
              <w:t>dyscypliny, pozwalającą</w:t>
            </w:r>
            <w:r w:rsidR="00C67948" w:rsidRPr="00FB6986">
              <w:rPr>
                <w:rFonts w:asciiTheme="minorHAnsi" w:hAnsiTheme="minorHAnsi" w:cstheme="minorHAnsi"/>
              </w:rPr>
              <w:t xml:space="preserve"> na samodzielne </w:t>
            </w:r>
            <w:r w:rsidR="00095BA7" w:rsidRPr="00FB6986">
              <w:rPr>
                <w:rFonts w:asciiTheme="minorHAnsi" w:hAnsiTheme="minorHAnsi" w:cstheme="minorHAnsi"/>
              </w:rPr>
              <w:t>formułowanie problemów</w:t>
            </w:r>
            <w:r w:rsidR="00C67948" w:rsidRPr="00FB6986">
              <w:rPr>
                <w:rFonts w:asciiTheme="minorHAnsi" w:hAnsiTheme="minorHAnsi" w:cstheme="minorHAnsi"/>
              </w:rPr>
              <w:t xml:space="preserve"> badawczych oraz ich rozwiązywanie</w:t>
            </w:r>
          </w:p>
          <w:p w:rsidR="00C67948" w:rsidRPr="00FB6986" w:rsidRDefault="004E31CC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W_04</w:t>
            </w:r>
            <w:r w:rsidR="00C67948" w:rsidRPr="00FB6986">
              <w:rPr>
                <w:rFonts w:asciiTheme="minorHAnsi" w:hAnsiTheme="minorHAnsi" w:cstheme="minorHAnsi"/>
              </w:rPr>
              <w:t xml:space="preserve"> </w:t>
            </w:r>
            <w:r w:rsidR="00271E24" w:rsidRPr="00FB6986">
              <w:rPr>
                <w:rFonts w:asciiTheme="minorHAnsi" w:hAnsiTheme="minorHAnsi" w:cstheme="minorHAnsi"/>
              </w:rPr>
              <w:t>w oparciu o świa</w:t>
            </w:r>
            <w:r w:rsidR="00CA030B" w:rsidRPr="00FB6986">
              <w:rPr>
                <w:rFonts w:asciiTheme="minorHAnsi" w:hAnsiTheme="minorHAnsi" w:cstheme="minorHAnsi"/>
              </w:rPr>
              <w:t xml:space="preserve">towy dorobek naukowy </w:t>
            </w:r>
            <w:r w:rsidR="006351E1">
              <w:rPr>
                <w:rFonts w:asciiTheme="minorHAnsi" w:hAnsiTheme="minorHAnsi" w:cstheme="minorHAnsi"/>
              </w:rPr>
              <w:t xml:space="preserve">zna i rozumie </w:t>
            </w:r>
            <w:r w:rsidR="006351E1" w:rsidRPr="00600582">
              <w:rPr>
                <w:rFonts w:asciiTheme="minorHAnsi" w:hAnsiTheme="minorHAnsi" w:cstheme="minorHAnsi"/>
              </w:rPr>
              <w:t>metody i techniki</w:t>
            </w:r>
            <w:r w:rsidR="006351E1">
              <w:rPr>
                <w:rFonts w:asciiTheme="minorHAnsi" w:hAnsiTheme="minorHAnsi" w:cstheme="minorHAnsi"/>
              </w:rPr>
              <w:t xml:space="preserve"> </w:t>
            </w:r>
            <w:r w:rsidR="00C67948" w:rsidRPr="00FB6986">
              <w:rPr>
                <w:rFonts w:asciiTheme="minorHAnsi" w:hAnsiTheme="minorHAnsi" w:cstheme="minorHAnsi"/>
              </w:rPr>
              <w:t xml:space="preserve">właściwe dla studiowanej dyscypliny </w:t>
            </w:r>
            <w:r w:rsidR="00DE5645" w:rsidRPr="00FB6986">
              <w:rPr>
                <w:rFonts w:asciiTheme="minorHAnsi" w:hAnsiTheme="minorHAnsi" w:cstheme="minorHAnsi"/>
              </w:rPr>
              <w:t>oraz jej główne trendy rozwojowe</w:t>
            </w:r>
          </w:p>
          <w:p w:rsidR="00C67948" w:rsidRPr="00FB6986" w:rsidRDefault="004E31CC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W_05</w:t>
            </w:r>
            <w:r w:rsidR="00C67948" w:rsidRPr="00FB6986">
              <w:rPr>
                <w:rFonts w:asciiTheme="minorHAnsi" w:hAnsiTheme="minorHAnsi" w:cstheme="minorHAnsi"/>
              </w:rPr>
              <w:t xml:space="preserve"> ma podstawową wiedzę o praw</w:t>
            </w:r>
            <w:r w:rsidR="00600582">
              <w:rPr>
                <w:rFonts w:asciiTheme="minorHAnsi" w:hAnsiTheme="minorHAnsi" w:cstheme="minorHAnsi"/>
              </w:rPr>
              <w:t>nych, ekonomicznych, etycznych</w:t>
            </w:r>
            <w:r w:rsidRPr="00FB6986">
              <w:rPr>
                <w:rFonts w:asciiTheme="minorHAnsi" w:hAnsiTheme="minorHAnsi" w:cstheme="minorHAnsi"/>
              </w:rPr>
              <w:t xml:space="preserve"> </w:t>
            </w:r>
            <w:r w:rsidR="00600582">
              <w:rPr>
                <w:rFonts w:asciiTheme="minorHAnsi" w:hAnsiTheme="minorHAnsi" w:cstheme="minorHAnsi"/>
              </w:rPr>
              <w:t xml:space="preserve">i innych </w:t>
            </w:r>
            <w:r w:rsidR="00C67948" w:rsidRPr="00FB6986">
              <w:rPr>
                <w:rFonts w:asciiTheme="minorHAnsi" w:hAnsiTheme="minorHAnsi" w:cstheme="minorHAnsi"/>
              </w:rPr>
              <w:t>uwarunk</w:t>
            </w:r>
            <w:r w:rsidR="00FB6986" w:rsidRPr="00FB6986">
              <w:rPr>
                <w:rFonts w:asciiTheme="minorHAnsi" w:hAnsiTheme="minorHAnsi" w:cstheme="minorHAnsi"/>
              </w:rPr>
              <w:t>owaniach działalności badawczej</w:t>
            </w:r>
          </w:p>
          <w:p w:rsidR="009A6943" w:rsidRPr="00FB6986" w:rsidRDefault="004E31CC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W_06</w:t>
            </w:r>
            <w:r w:rsidR="00C67948" w:rsidRPr="00FB6986">
              <w:rPr>
                <w:rFonts w:asciiTheme="minorHAnsi" w:hAnsiTheme="minorHAnsi" w:cstheme="minorHAnsi"/>
              </w:rPr>
              <w:t xml:space="preserve"> zna główne me</w:t>
            </w:r>
            <w:r w:rsidR="00F542D8" w:rsidRPr="00FB6986">
              <w:rPr>
                <w:rFonts w:asciiTheme="minorHAnsi" w:hAnsiTheme="minorHAnsi" w:cstheme="minorHAnsi"/>
              </w:rPr>
              <w:t>tody oceny publikacji naukowych i</w:t>
            </w:r>
            <w:r w:rsidR="00C67948" w:rsidRPr="00FB6986">
              <w:rPr>
                <w:rFonts w:asciiTheme="minorHAnsi" w:hAnsiTheme="minorHAnsi" w:cstheme="minorHAnsi"/>
              </w:rPr>
              <w:t xml:space="preserve"> projektów badawczych oraz posiada ogólną orientację w zasadach finansowania badań naukowych</w:t>
            </w:r>
          </w:p>
          <w:p w:rsidR="004E31CC" w:rsidRPr="00FB6986" w:rsidRDefault="004E31CC" w:rsidP="004E31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 xml:space="preserve">W-07 </w:t>
            </w:r>
            <w:r w:rsidR="00F542D8" w:rsidRPr="00FB6986">
              <w:rPr>
                <w:rFonts w:asciiTheme="minorHAnsi" w:hAnsiTheme="minorHAnsi" w:cstheme="minorHAnsi"/>
              </w:rPr>
              <w:t xml:space="preserve">zna i </w:t>
            </w:r>
            <w:r w:rsidRPr="00FB6986">
              <w:rPr>
                <w:rFonts w:asciiTheme="minorHAnsi" w:hAnsiTheme="minorHAnsi" w:cstheme="minorHAnsi"/>
              </w:rPr>
              <w:t>rozumie fundamentalne dylematy współczesnej cywilizacji w zakresie wyznaczonym przez studiowaną dziedzinę i dyscyplinę nauki</w:t>
            </w:r>
          </w:p>
          <w:p w:rsidR="004E31CC" w:rsidRPr="00FB6986" w:rsidRDefault="004E31CC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  <w:b/>
              </w:rPr>
              <w:t>UMIEJĘTNOŚCI</w:t>
            </w:r>
          </w:p>
          <w:p w:rsidR="003344B5" w:rsidRPr="00FB6986" w:rsidRDefault="003344B5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542D8" w:rsidRPr="00FB6986" w:rsidRDefault="00C67948" w:rsidP="00527C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B6986">
              <w:rPr>
                <w:rFonts w:asciiTheme="minorHAnsi" w:hAnsiTheme="minorHAnsi" w:cstheme="minorHAnsi"/>
              </w:rPr>
              <w:t>U_01 potrafi porozumiewać się przy użyciu różnych kanałów i technik komunikacyjnych ze specjalistami w studiowanej dyscyplinie</w:t>
            </w:r>
            <w:r w:rsidR="00523E03" w:rsidRPr="00FB6986">
              <w:rPr>
                <w:rFonts w:asciiTheme="minorHAnsi" w:hAnsiTheme="minorHAnsi" w:cstheme="minorHAnsi"/>
              </w:rPr>
              <w:t xml:space="preserve"> oraz</w:t>
            </w:r>
            <w:r w:rsidRPr="00FB6986">
              <w:rPr>
                <w:rFonts w:asciiTheme="minorHAnsi" w:hAnsiTheme="minorHAnsi" w:cstheme="minorHAnsi"/>
              </w:rPr>
              <w:t xml:space="preserve"> </w:t>
            </w:r>
            <w:r w:rsidR="00523E03" w:rsidRPr="00FB6986">
              <w:rPr>
                <w:rFonts w:asciiTheme="minorHAnsi" w:hAnsiTheme="minorHAnsi" w:cstheme="minorHAnsi"/>
                <w:color w:val="000000"/>
              </w:rPr>
              <w:t>uczestniczyć w wymianie doświadczeń i idei, także w środowisku międzynarodowym</w:t>
            </w:r>
          </w:p>
          <w:p w:rsidR="001B2F70" w:rsidRPr="00FB6986" w:rsidRDefault="00C67948" w:rsidP="00527CD9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FB6986">
              <w:rPr>
                <w:rFonts w:asciiTheme="minorHAnsi" w:hAnsiTheme="minorHAnsi" w:cstheme="minorHAnsi"/>
              </w:rPr>
              <w:t xml:space="preserve">U_02 </w:t>
            </w:r>
            <w:r w:rsidR="001B2F70" w:rsidRPr="00FB6986">
              <w:rPr>
                <w:rFonts w:asciiTheme="minorHAnsi" w:hAnsiTheme="minorHAnsi" w:cstheme="minorHAnsi"/>
                <w:color w:val="000000"/>
              </w:rPr>
              <w:t xml:space="preserve">potrafi </w:t>
            </w:r>
            <w:r w:rsidR="001B2F70" w:rsidRPr="00FB6986">
              <w:rPr>
                <w:rFonts w:asciiTheme="minorHAnsi" w:hAnsiTheme="minorHAnsi" w:cstheme="minorHAnsi"/>
              </w:rPr>
              <w:t>posługiwać się językiem obcym w stopniu umożliwiającym uczestnictwo w międzynarodowym środowisku naukowym i zawodowym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U_03 potrafi wyszukiwać, analizować, oceniać, selek</w:t>
            </w:r>
            <w:r w:rsidR="003344B5" w:rsidRPr="00FB6986">
              <w:rPr>
                <w:rFonts w:asciiTheme="minorHAnsi" w:hAnsiTheme="minorHAnsi" w:cstheme="minorHAnsi"/>
              </w:rPr>
              <w:t>cjonować i integrować informacje</w:t>
            </w:r>
            <w:r w:rsidRPr="00FB6986">
              <w:rPr>
                <w:rFonts w:asciiTheme="minorHAnsi" w:hAnsiTheme="minorHAnsi" w:cstheme="minorHAnsi"/>
              </w:rPr>
              <w:t xml:space="preserve"> z różnych źródeł oraz formułować na tej podstawie krytyczne sądy</w:t>
            </w:r>
          </w:p>
          <w:p w:rsidR="00666F87" w:rsidRPr="00FB6986" w:rsidRDefault="00666F87" w:rsidP="00666F8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B6986">
              <w:rPr>
                <w:rFonts w:asciiTheme="minorHAnsi" w:hAnsiTheme="minorHAnsi" w:cstheme="minorHAnsi"/>
              </w:rPr>
              <w:t xml:space="preserve">U_04 potrafi </w:t>
            </w:r>
            <w:r w:rsidRPr="00FB6986">
              <w:rPr>
                <w:rFonts w:asciiTheme="minorHAnsi" w:hAnsiTheme="minorHAnsi" w:cstheme="minorHAnsi"/>
                <w:color w:val="000000"/>
              </w:rPr>
              <w:t>dokonywać analizy i twórczej syntezy dorobku naukowego w zakresie studiowanej dziedziny i dyscypliny naukowej w celu identyfikowania i rozwiązywania problemów badawczych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U</w:t>
            </w:r>
            <w:r w:rsidR="00666F87" w:rsidRPr="00FB6986">
              <w:rPr>
                <w:rFonts w:asciiTheme="minorHAnsi" w:hAnsiTheme="minorHAnsi" w:cstheme="minorHAnsi"/>
              </w:rPr>
              <w:t>_05</w:t>
            </w:r>
            <w:r w:rsidRPr="00FB6986">
              <w:rPr>
                <w:rFonts w:asciiTheme="minorHAnsi" w:hAnsiTheme="minorHAnsi" w:cstheme="minorHAnsi"/>
              </w:rPr>
              <w:t xml:space="preserve"> </w:t>
            </w:r>
            <w:r w:rsidR="00666F87" w:rsidRPr="00FB6986">
              <w:rPr>
                <w:rFonts w:asciiTheme="minorHAnsi" w:hAnsiTheme="minorHAnsi" w:cstheme="minorHAnsi"/>
                <w:color w:val="000000"/>
              </w:rPr>
              <w:t xml:space="preserve">potrafi </w:t>
            </w:r>
            <w:r w:rsidR="00666F87" w:rsidRPr="00FB6986">
              <w:rPr>
                <w:rFonts w:asciiTheme="minorHAnsi" w:hAnsiTheme="minorHAnsi" w:cstheme="minorHAnsi"/>
              </w:rPr>
              <w:t xml:space="preserve">wykorzystywać wiedzę z różnych dziedzin nauki do twórczego identyfikowania, formułowania i innowacyjnego rozwiązywania złożonych problemów lub wykonywania zadań o charakterze badawczym, a w szczególności: definiować cel i przedmiot badań, formułować hipotezę badawczą, rozwijać metody, techniki i narzędzia </w:t>
            </w:r>
            <w:r w:rsidR="00666F87" w:rsidRPr="00FB6986">
              <w:rPr>
                <w:rFonts w:asciiTheme="minorHAnsi" w:hAnsiTheme="minorHAnsi" w:cstheme="minorHAnsi"/>
              </w:rPr>
              <w:lastRenderedPageBreak/>
              <w:t>badawcze oraz twórczo je stosować, wnioskować na podstawie wyników badań i transferować wyniki prac badawczych do sfery gospodarczej i społecznej</w:t>
            </w:r>
          </w:p>
          <w:p w:rsidR="00527CD9" w:rsidRPr="00FB6986" w:rsidRDefault="00666F87" w:rsidP="00527C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U_06</w:t>
            </w:r>
            <w:r w:rsidR="00C67948" w:rsidRPr="00FB6986">
              <w:rPr>
                <w:rFonts w:asciiTheme="minorHAnsi" w:hAnsiTheme="minorHAnsi" w:cstheme="minorHAnsi"/>
              </w:rPr>
              <w:t xml:space="preserve"> </w:t>
            </w:r>
            <w:r w:rsidR="00095BA7" w:rsidRPr="00FB6986">
              <w:rPr>
                <w:rFonts w:asciiTheme="minorHAnsi" w:hAnsiTheme="minorHAnsi" w:cstheme="minorHAnsi"/>
              </w:rPr>
              <w:t>posiada rozwinięte</w:t>
            </w:r>
            <w:r w:rsidR="00C67948" w:rsidRPr="00FB6986">
              <w:rPr>
                <w:rFonts w:asciiTheme="minorHAnsi" w:hAnsiTheme="minorHAnsi" w:cstheme="minorHAnsi"/>
              </w:rPr>
              <w:t xml:space="preserve"> umiejętności samodzielnego zdobywania wiedzy </w:t>
            </w:r>
            <w:r w:rsidR="00095BA7" w:rsidRPr="00FB6986">
              <w:rPr>
                <w:rFonts w:asciiTheme="minorHAnsi" w:hAnsiTheme="minorHAnsi" w:cstheme="minorHAnsi"/>
              </w:rPr>
              <w:t>i poszerzania</w:t>
            </w:r>
            <w:r w:rsidR="00C67948" w:rsidRPr="00FB6986">
              <w:rPr>
                <w:rFonts w:asciiTheme="minorHAnsi" w:hAnsiTheme="minorHAnsi" w:cstheme="minorHAnsi"/>
              </w:rPr>
              <w:t xml:space="preserve"> własnych kompetencji oraz p</w:t>
            </w:r>
            <w:r w:rsidR="00523E03" w:rsidRPr="00FB6986">
              <w:rPr>
                <w:rFonts w:asciiTheme="minorHAnsi" w:hAnsiTheme="minorHAnsi" w:cstheme="minorHAnsi"/>
              </w:rPr>
              <w:t xml:space="preserve">otrafi samodzielnie </w:t>
            </w:r>
            <w:r w:rsidR="0008455D" w:rsidRPr="00FB6986">
              <w:rPr>
                <w:rFonts w:asciiTheme="minorHAnsi" w:hAnsiTheme="minorHAnsi" w:cstheme="minorHAnsi"/>
                <w:color w:val="000000"/>
              </w:rPr>
              <w:t>planować i</w:t>
            </w:r>
            <w:r w:rsidR="00527CD9" w:rsidRPr="00FB6986">
              <w:rPr>
                <w:rFonts w:asciiTheme="minorHAnsi" w:hAnsiTheme="minorHAnsi" w:cstheme="minorHAnsi"/>
                <w:color w:val="000000"/>
              </w:rPr>
              <w:t xml:space="preserve"> działać na rzecz własnego </w:t>
            </w:r>
            <w:r w:rsidR="00523E03" w:rsidRPr="00FB6986">
              <w:rPr>
                <w:rFonts w:asciiTheme="minorHAnsi" w:hAnsiTheme="minorHAnsi" w:cstheme="minorHAnsi"/>
                <w:color w:val="000000"/>
              </w:rPr>
              <w:t>rozw</w:t>
            </w:r>
            <w:r w:rsidR="00527CD9" w:rsidRPr="00FB6986">
              <w:rPr>
                <w:rFonts w:asciiTheme="minorHAnsi" w:hAnsiTheme="minorHAnsi" w:cstheme="minorHAnsi"/>
                <w:color w:val="000000"/>
              </w:rPr>
              <w:t xml:space="preserve">oju </w:t>
            </w:r>
            <w:r w:rsidR="00523E03" w:rsidRPr="00FB6986">
              <w:rPr>
                <w:rFonts w:asciiTheme="minorHAnsi" w:hAnsiTheme="minorHAnsi" w:cstheme="minorHAnsi"/>
                <w:color w:val="000000"/>
              </w:rPr>
              <w:t xml:space="preserve">oraz inspirować </w:t>
            </w:r>
            <w:r w:rsidR="00527CD9" w:rsidRPr="00FB6986">
              <w:rPr>
                <w:rFonts w:asciiTheme="minorHAnsi" w:hAnsiTheme="minorHAnsi" w:cstheme="minorHAnsi"/>
                <w:color w:val="000000"/>
              </w:rPr>
              <w:t xml:space="preserve">i organizować </w:t>
            </w:r>
            <w:r w:rsidR="00523E03" w:rsidRPr="00FB6986">
              <w:rPr>
                <w:rFonts w:asciiTheme="minorHAnsi" w:hAnsiTheme="minorHAnsi" w:cstheme="minorHAnsi"/>
                <w:color w:val="000000"/>
              </w:rPr>
              <w:t xml:space="preserve">rozwój innych osób w zakresie studiowanej dziedziny i dyscypliny nauki </w:t>
            </w:r>
          </w:p>
          <w:p w:rsidR="00C67948" w:rsidRPr="00FB6986" w:rsidRDefault="00523E03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U_0</w:t>
            </w:r>
            <w:r w:rsidR="00666F87" w:rsidRPr="00FB6986">
              <w:rPr>
                <w:rFonts w:asciiTheme="minorHAnsi" w:hAnsiTheme="minorHAnsi" w:cstheme="minorHAnsi"/>
              </w:rPr>
              <w:t>7</w:t>
            </w:r>
            <w:r w:rsidR="00C67948" w:rsidRPr="00FB6986">
              <w:rPr>
                <w:rFonts w:asciiTheme="minorHAnsi" w:hAnsiTheme="minorHAnsi" w:cstheme="minorHAnsi"/>
              </w:rPr>
              <w:t xml:space="preserve"> </w:t>
            </w:r>
            <w:r w:rsidR="00527CD9" w:rsidRPr="00FB6986">
              <w:rPr>
                <w:rFonts w:asciiTheme="minorHAnsi" w:hAnsiTheme="minorHAnsi" w:cstheme="minorHAnsi"/>
              </w:rPr>
              <w:t xml:space="preserve">potrafi opracować programy kształcenia lub szkolenia i </w:t>
            </w:r>
            <w:r w:rsidR="00C67948" w:rsidRPr="00FB6986">
              <w:rPr>
                <w:rFonts w:asciiTheme="minorHAnsi" w:hAnsiTheme="minorHAnsi" w:cstheme="minorHAnsi"/>
              </w:rPr>
              <w:t>jest przygotowany do prowadzenia zajęć dydaktycznych ze studentami z wykorzystaniem nowoczesn</w:t>
            </w:r>
            <w:r w:rsidR="00FB6986" w:rsidRPr="00FB6986">
              <w:rPr>
                <w:rFonts w:asciiTheme="minorHAnsi" w:hAnsiTheme="minorHAnsi" w:cstheme="minorHAnsi"/>
              </w:rPr>
              <w:t>ych metod i technik kształcenia</w:t>
            </w:r>
          </w:p>
          <w:p w:rsidR="00C67948" w:rsidRPr="00FB6986" w:rsidRDefault="00523E03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U_0</w:t>
            </w:r>
            <w:r w:rsidR="00666F87" w:rsidRPr="00FB6986">
              <w:rPr>
                <w:rFonts w:asciiTheme="minorHAnsi" w:hAnsiTheme="minorHAnsi" w:cstheme="minorHAnsi"/>
              </w:rPr>
              <w:t>8</w:t>
            </w:r>
            <w:r w:rsidR="00C67948" w:rsidRPr="00FB6986">
              <w:rPr>
                <w:rFonts w:asciiTheme="minorHAnsi" w:hAnsiTheme="minorHAnsi" w:cstheme="minorHAnsi"/>
              </w:rPr>
              <w:t xml:space="preserve"> potrafi sporządzić wniosek o przyznanie środków na realizację projektu badawczego związanego z wybraną problematyką badawczą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U_</w:t>
            </w:r>
            <w:r w:rsidR="00523E03" w:rsidRPr="00FB6986">
              <w:rPr>
                <w:rFonts w:asciiTheme="minorHAnsi" w:hAnsiTheme="minorHAnsi" w:cstheme="minorHAnsi"/>
              </w:rPr>
              <w:t>09</w:t>
            </w:r>
            <w:r w:rsidRPr="00FB6986">
              <w:rPr>
                <w:rFonts w:asciiTheme="minorHAnsi" w:hAnsiTheme="minorHAnsi" w:cstheme="minorHAnsi"/>
              </w:rPr>
              <w:t xml:space="preserve"> posiada zaawansowane umiejętności dokumentowania wyników prac badawczych i tworzenia różnych typów publikacji naukowych</w:t>
            </w:r>
            <w:r w:rsidR="00527CD9" w:rsidRPr="00FB6986">
              <w:rPr>
                <w:rFonts w:asciiTheme="minorHAnsi" w:hAnsiTheme="minorHAnsi" w:cstheme="minorHAnsi"/>
              </w:rPr>
              <w:t>, a także upowszechniać wyniki badań, także w formach popularnych</w:t>
            </w:r>
            <w:r w:rsidR="00666F87" w:rsidRPr="00FB6986">
              <w:rPr>
                <w:rFonts w:asciiTheme="minorHAnsi" w:hAnsiTheme="minorHAnsi" w:cstheme="minorHAnsi"/>
              </w:rPr>
              <w:t xml:space="preserve"> </w:t>
            </w: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U_1</w:t>
            </w:r>
            <w:r w:rsidR="00523E03" w:rsidRPr="00FB6986">
              <w:rPr>
                <w:rFonts w:asciiTheme="minorHAnsi" w:hAnsiTheme="minorHAnsi" w:cstheme="minorHAnsi"/>
              </w:rPr>
              <w:t>0</w:t>
            </w:r>
            <w:r w:rsidRPr="00FB6986">
              <w:rPr>
                <w:rFonts w:asciiTheme="minorHAnsi" w:hAnsiTheme="minorHAnsi" w:cstheme="minorHAnsi"/>
              </w:rPr>
              <w:t xml:space="preserve"> posiada umiejętność argumentowania, formułowania własnych oryginalnych poglądów, formułowania wniosków oraz tworzenia syntez problemowych</w:t>
            </w:r>
            <w:r w:rsidR="00A92827" w:rsidRPr="00FB6986">
              <w:rPr>
                <w:rFonts w:asciiTheme="minorHAnsi" w:hAnsiTheme="minorHAnsi" w:cstheme="minorHAnsi"/>
              </w:rPr>
              <w:t>, a także inicjowania debat i uczestniczenia w dyskursie naukowym</w:t>
            </w:r>
          </w:p>
          <w:p w:rsidR="004E31CC" w:rsidRPr="00FB6986" w:rsidRDefault="00666F87" w:rsidP="00527C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U_11 p</w:t>
            </w:r>
            <w:r w:rsidR="00527CD9" w:rsidRPr="00FB6986">
              <w:rPr>
                <w:rFonts w:asciiTheme="minorHAnsi" w:hAnsiTheme="minorHAnsi" w:cstheme="minorHAnsi"/>
              </w:rPr>
              <w:t xml:space="preserve">otrafi </w:t>
            </w:r>
            <w:r w:rsidR="004E31CC" w:rsidRPr="00FB6986">
              <w:rPr>
                <w:rFonts w:asciiTheme="minorHAnsi" w:hAnsiTheme="minorHAnsi" w:cstheme="minorHAnsi"/>
              </w:rPr>
              <w:t xml:space="preserve">planować i realizować indywidualne i zespołowe przedsięwzięcie badawcze </w:t>
            </w:r>
            <w:r w:rsidR="00527CD9" w:rsidRPr="00FB6986">
              <w:rPr>
                <w:rFonts w:asciiTheme="minorHAnsi" w:hAnsiTheme="minorHAnsi" w:cstheme="minorHAnsi"/>
              </w:rPr>
              <w:t xml:space="preserve">w zakresie </w:t>
            </w:r>
            <w:r w:rsidR="009E2D4E" w:rsidRPr="00FB6986">
              <w:rPr>
                <w:rFonts w:asciiTheme="minorHAnsi" w:hAnsiTheme="minorHAnsi" w:cstheme="minorHAnsi"/>
              </w:rPr>
              <w:t>studiowanej</w:t>
            </w:r>
            <w:r w:rsidR="00527CD9" w:rsidRPr="00FB6986">
              <w:rPr>
                <w:rFonts w:asciiTheme="minorHAnsi" w:hAnsiTheme="minorHAnsi" w:cstheme="minorHAnsi"/>
              </w:rPr>
              <w:t xml:space="preserve"> </w:t>
            </w:r>
            <w:r w:rsidR="009E2D4E" w:rsidRPr="00FB6986">
              <w:rPr>
                <w:rFonts w:asciiTheme="minorHAnsi" w:hAnsiTheme="minorHAnsi" w:cstheme="minorHAnsi"/>
              </w:rPr>
              <w:t>dyscypliny</w:t>
            </w:r>
            <w:r w:rsidR="00527CD9" w:rsidRPr="00FB6986">
              <w:rPr>
                <w:rFonts w:asciiTheme="minorHAnsi" w:hAnsiTheme="minorHAnsi" w:cstheme="minorHAnsi"/>
              </w:rPr>
              <w:t xml:space="preserve"> nauki</w:t>
            </w:r>
            <w:r w:rsidR="004E31CC" w:rsidRPr="00FB6986">
              <w:rPr>
                <w:rFonts w:asciiTheme="minorHAnsi" w:hAnsiTheme="minorHAnsi" w:cstheme="minorHAnsi"/>
              </w:rPr>
              <w:t>, także w środowisku międzynarodowym</w:t>
            </w:r>
          </w:p>
          <w:p w:rsidR="004E31CC" w:rsidRPr="00FB6986" w:rsidRDefault="004E31CC" w:rsidP="004E31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31CC" w:rsidRPr="00FB6986" w:rsidRDefault="004E31CC" w:rsidP="004E31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67948" w:rsidRPr="00FB6986" w:rsidRDefault="00C67948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  <w:b/>
              </w:rPr>
              <w:t>KOMPETENCJE SPOŁECZNE</w:t>
            </w:r>
          </w:p>
          <w:p w:rsidR="00195153" w:rsidRPr="00FB6986" w:rsidRDefault="00195153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92927" w:rsidRPr="00FB6986" w:rsidRDefault="00892927" w:rsidP="008929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 xml:space="preserve">K_01 jest gotów do krytycznej oceny dorobku reprezentowanej dyscypliny naukowej </w:t>
            </w:r>
          </w:p>
          <w:p w:rsidR="00C67948" w:rsidRPr="00FB6986" w:rsidRDefault="0008455D" w:rsidP="00C31AE6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FB6986">
              <w:rPr>
                <w:rFonts w:asciiTheme="minorHAnsi" w:hAnsiTheme="minorHAnsi" w:cstheme="minorHAnsi"/>
              </w:rPr>
              <w:t>K_02</w:t>
            </w:r>
            <w:r w:rsidR="00C67948" w:rsidRPr="00FB6986">
              <w:rPr>
                <w:rFonts w:asciiTheme="minorHAnsi" w:hAnsiTheme="minorHAnsi" w:cstheme="minorHAnsi"/>
              </w:rPr>
              <w:t xml:space="preserve"> </w:t>
            </w:r>
            <w:r w:rsidR="00892927" w:rsidRPr="00FB6986">
              <w:rPr>
                <w:rFonts w:asciiTheme="minorHAnsi" w:hAnsiTheme="minorHAnsi" w:cstheme="minorHAnsi"/>
              </w:rPr>
              <w:t xml:space="preserve">jest gotów do krytycznej oceny własnego wkładu w rozwój </w:t>
            </w:r>
            <w:r w:rsidR="009E2D4E" w:rsidRPr="00FB6986">
              <w:rPr>
                <w:rFonts w:asciiTheme="minorHAnsi" w:hAnsiTheme="minorHAnsi" w:cstheme="minorHAnsi"/>
              </w:rPr>
              <w:t>studiowanej</w:t>
            </w:r>
            <w:r w:rsidR="00892927" w:rsidRPr="00FB6986">
              <w:rPr>
                <w:rFonts w:asciiTheme="minorHAnsi" w:hAnsiTheme="minorHAnsi" w:cstheme="minorHAnsi"/>
              </w:rPr>
              <w:t xml:space="preserve"> dyscypliny naukowej </w:t>
            </w:r>
          </w:p>
          <w:p w:rsidR="00C67948" w:rsidRPr="00FB6986" w:rsidRDefault="0008455D" w:rsidP="00C31A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K_03</w:t>
            </w:r>
            <w:r w:rsidR="00C67948" w:rsidRPr="00FB6986">
              <w:rPr>
                <w:rFonts w:asciiTheme="minorHAnsi" w:hAnsiTheme="minorHAnsi" w:cstheme="minorHAnsi"/>
              </w:rPr>
              <w:t xml:space="preserve"> </w:t>
            </w:r>
            <w:r w:rsidR="00195153" w:rsidRPr="00FB6986">
              <w:rPr>
                <w:rFonts w:asciiTheme="minorHAnsi" w:hAnsiTheme="minorHAnsi" w:cstheme="minorHAnsi"/>
              </w:rPr>
              <w:t xml:space="preserve">jest gotów do </w:t>
            </w:r>
            <w:r w:rsidR="00892927" w:rsidRPr="00FB6986">
              <w:rPr>
                <w:rFonts w:asciiTheme="minorHAnsi" w:hAnsiTheme="minorHAnsi" w:cstheme="minorHAnsi"/>
              </w:rPr>
              <w:t xml:space="preserve">prowadzenia </w:t>
            </w:r>
            <w:r w:rsidR="00195153" w:rsidRPr="00FB6986">
              <w:rPr>
                <w:rFonts w:asciiTheme="minorHAnsi" w:hAnsiTheme="minorHAnsi" w:cstheme="minorHAnsi"/>
              </w:rPr>
              <w:t>niezależn</w:t>
            </w:r>
            <w:r w:rsidR="00892927" w:rsidRPr="00FB6986">
              <w:rPr>
                <w:rFonts w:asciiTheme="minorHAnsi" w:hAnsiTheme="minorHAnsi" w:cstheme="minorHAnsi"/>
              </w:rPr>
              <w:t xml:space="preserve">ych badań zmierzających do </w:t>
            </w:r>
            <w:r w:rsidR="00195153" w:rsidRPr="00FB6986">
              <w:rPr>
                <w:rFonts w:asciiTheme="minorHAnsi" w:hAnsiTheme="minorHAnsi" w:cstheme="minorHAnsi"/>
              </w:rPr>
              <w:t>powiększ</w:t>
            </w:r>
            <w:r w:rsidR="00892927" w:rsidRPr="00FB6986">
              <w:rPr>
                <w:rFonts w:asciiTheme="minorHAnsi" w:hAnsiTheme="minorHAnsi" w:cstheme="minorHAnsi"/>
              </w:rPr>
              <w:t xml:space="preserve">ania </w:t>
            </w:r>
            <w:r w:rsidR="00195153" w:rsidRPr="00FB6986">
              <w:rPr>
                <w:rFonts w:asciiTheme="minorHAnsi" w:hAnsiTheme="minorHAnsi" w:cstheme="minorHAnsi"/>
              </w:rPr>
              <w:t>istniejąc</w:t>
            </w:r>
            <w:r w:rsidR="00892927" w:rsidRPr="00FB6986">
              <w:rPr>
                <w:rFonts w:asciiTheme="minorHAnsi" w:hAnsiTheme="minorHAnsi" w:cstheme="minorHAnsi"/>
              </w:rPr>
              <w:t>ego</w:t>
            </w:r>
            <w:r w:rsidR="00195153" w:rsidRPr="00FB6986">
              <w:rPr>
                <w:rFonts w:asciiTheme="minorHAnsi" w:hAnsiTheme="minorHAnsi" w:cstheme="minorHAnsi"/>
              </w:rPr>
              <w:t xml:space="preserve"> dorobk</w:t>
            </w:r>
            <w:r w:rsidR="00892927" w:rsidRPr="00FB6986">
              <w:rPr>
                <w:rFonts w:asciiTheme="minorHAnsi" w:hAnsiTheme="minorHAnsi" w:cstheme="minorHAnsi"/>
              </w:rPr>
              <w:t>u</w:t>
            </w:r>
            <w:r w:rsidR="00195153" w:rsidRPr="00FB6986">
              <w:rPr>
                <w:rFonts w:asciiTheme="minorHAnsi" w:hAnsiTheme="minorHAnsi" w:cstheme="minorHAnsi"/>
              </w:rPr>
              <w:t xml:space="preserve"> naukow</w:t>
            </w:r>
            <w:r w:rsidR="00892927" w:rsidRPr="00FB6986">
              <w:rPr>
                <w:rFonts w:asciiTheme="minorHAnsi" w:hAnsiTheme="minorHAnsi" w:cstheme="minorHAnsi"/>
              </w:rPr>
              <w:t xml:space="preserve">ego </w:t>
            </w:r>
            <w:r w:rsidR="00195153" w:rsidRPr="00FB6986">
              <w:rPr>
                <w:rFonts w:asciiTheme="minorHAnsi" w:hAnsiTheme="minorHAnsi" w:cstheme="minorHAnsi"/>
              </w:rPr>
              <w:t xml:space="preserve">w </w:t>
            </w:r>
            <w:r w:rsidR="00892927" w:rsidRPr="00FB6986">
              <w:rPr>
                <w:rFonts w:asciiTheme="minorHAnsi" w:hAnsiTheme="minorHAnsi" w:cstheme="minorHAnsi"/>
              </w:rPr>
              <w:t>zakresie studiowanej dziedziny i dyscypliny</w:t>
            </w:r>
            <w:r w:rsidR="00195153" w:rsidRPr="00FB6986">
              <w:rPr>
                <w:rFonts w:asciiTheme="minorHAnsi" w:hAnsiTheme="minorHAnsi" w:cstheme="minorHAnsi"/>
              </w:rPr>
              <w:t xml:space="preserve"> nauki </w:t>
            </w:r>
            <w:r w:rsidR="00C67948" w:rsidRPr="00FB6986">
              <w:rPr>
                <w:rFonts w:asciiTheme="minorHAnsi" w:hAnsiTheme="minorHAnsi" w:cstheme="minorHAnsi"/>
              </w:rPr>
              <w:t xml:space="preserve">oraz </w:t>
            </w:r>
            <w:r w:rsidR="00195153" w:rsidRPr="00FB6986">
              <w:rPr>
                <w:rFonts w:asciiTheme="minorHAnsi" w:hAnsiTheme="minorHAnsi" w:cstheme="minorHAnsi"/>
              </w:rPr>
              <w:t xml:space="preserve">do </w:t>
            </w:r>
            <w:r w:rsidR="00C67948" w:rsidRPr="00FB6986">
              <w:rPr>
                <w:rFonts w:asciiTheme="minorHAnsi" w:hAnsiTheme="minorHAnsi" w:cstheme="minorHAnsi"/>
              </w:rPr>
              <w:t>aktywn</w:t>
            </w:r>
            <w:r w:rsidR="00195153" w:rsidRPr="00FB6986">
              <w:rPr>
                <w:rFonts w:asciiTheme="minorHAnsi" w:hAnsiTheme="minorHAnsi" w:cstheme="minorHAnsi"/>
              </w:rPr>
              <w:t xml:space="preserve">ego </w:t>
            </w:r>
            <w:r w:rsidR="00095BA7" w:rsidRPr="00FB6986">
              <w:rPr>
                <w:rFonts w:asciiTheme="minorHAnsi" w:hAnsiTheme="minorHAnsi" w:cstheme="minorHAnsi"/>
              </w:rPr>
              <w:t>uczestnicz</w:t>
            </w:r>
            <w:r w:rsidR="00195153" w:rsidRPr="00FB6986">
              <w:rPr>
                <w:rFonts w:asciiTheme="minorHAnsi" w:hAnsiTheme="minorHAnsi" w:cstheme="minorHAnsi"/>
              </w:rPr>
              <w:t xml:space="preserve">enia </w:t>
            </w:r>
            <w:r w:rsidR="00095BA7" w:rsidRPr="00FB6986">
              <w:rPr>
                <w:rFonts w:asciiTheme="minorHAnsi" w:hAnsiTheme="minorHAnsi" w:cstheme="minorHAnsi"/>
              </w:rPr>
              <w:t>w</w:t>
            </w:r>
            <w:r w:rsidR="00C67948" w:rsidRPr="00FB6986">
              <w:rPr>
                <w:rFonts w:asciiTheme="minorHAnsi" w:hAnsiTheme="minorHAnsi" w:cstheme="minorHAnsi"/>
              </w:rPr>
              <w:t xml:space="preserve"> komunikacji naukowej</w:t>
            </w:r>
          </w:p>
          <w:p w:rsidR="00892927" w:rsidRPr="00FB6986" w:rsidRDefault="00892927" w:rsidP="008929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K_0</w:t>
            </w:r>
            <w:r w:rsidR="0008455D" w:rsidRPr="00FB6986">
              <w:rPr>
                <w:rFonts w:asciiTheme="minorHAnsi" w:hAnsiTheme="minorHAnsi" w:cstheme="minorHAnsi"/>
              </w:rPr>
              <w:t>4</w:t>
            </w:r>
            <w:r w:rsidRPr="00FB6986">
              <w:rPr>
                <w:rFonts w:asciiTheme="minorHAnsi" w:hAnsiTheme="minorHAnsi" w:cstheme="minorHAnsi"/>
              </w:rPr>
              <w:t>. jest gotów do uznawania znaczenia wiedzy w rozwiązywaniu problemów poznawczych i praktycznych</w:t>
            </w:r>
          </w:p>
          <w:p w:rsidR="00892927" w:rsidRPr="00FB6986" w:rsidRDefault="00C67948" w:rsidP="008929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K_0</w:t>
            </w:r>
            <w:r w:rsidR="0008455D" w:rsidRPr="00FB6986">
              <w:rPr>
                <w:rFonts w:asciiTheme="minorHAnsi" w:hAnsiTheme="minorHAnsi" w:cstheme="minorHAnsi"/>
              </w:rPr>
              <w:t>5</w:t>
            </w:r>
            <w:r w:rsidRPr="00FB6986">
              <w:rPr>
                <w:rFonts w:asciiTheme="minorHAnsi" w:hAnsiTheme="minorHAnsi" w:cstheme="minorHAnsi"/>
              </w:rPr>
              <w:t xml:space="preserve"> ma świadomość przynależności do wspólnoty naukowej</w:t>
            </w:r>
            <w:r w:rsidR="00892927" w:rsidRPr="00FB6986">
              <w:rPr>
                <w:rFonts w:asciiTheme="minorHAnsi" w:hAnsiTheme="minorHAnsi" w:cstheme="minorHAnsi"/>
              </w:rPr>
              <w:t xml:space="preserve"> i jest gotowy do wypełniania zobowiązań społecznych badacza</w:t>
            </w:r>
            <w:r w:rsidR="00A92827" w:rsidRPr="00FB6986">
              <w:rPr>
                <w:rFonts w:asciiTheme="minorHAnsi" w:hAnsiTheme="minorHAnsi" w:cstheme="minorHAnsi"/>
              </w:rPr>
              <w:t xml:space="preserve">, </w:t>
            </w:r>
            <w:r w:rsidR="00892927" w:rsidRPr="00FB6986">
              <w:rPr>
                <w:rFonts w:asciiTheme="minorHAnsi" w:hAnsiTheme="minorHAnsi" w:cstheme="minorHAnsi"/>
              </w:rPr>
              <w:t>a także do podtrzym</w:t>
            </w:r>
            <w:r w:rsidR="00A92827" w:rsidRPr="00FB6986">
              <w:rPr>
                <w:rFonts w:asciiTheme="minorHAnsi" w:hAnsiTheme="minorHAnsi" w:cstheme="minorHAnsi"/>
              </w:rPr>
              <w:t>yw</w:t>
            </w:r>
            <w:r w:rsidR="00892927" w:rsidRPr="00FB6986">
              <w:rPr>
                <w:rFonts w:asciiTheme="minorHAnsi" w:hAnsiTheme="minorHAnsi" w:cstheme="minorHAnsi"/>
              </w:rPr>
              <w:t>ania i rozwija</w:t>
            </w:r>
            <w:r w:rsidR="00A92827" w:rsidRPr="00FB6986">
              <w:rPr>
                <w:rFonts w:asciiTheme="minorHAnsi" w:hAnsiTheme="minorHAnsi" w:cstheme="minorHAnsi"/>
              </w:rPr>
              <w:t xml:space="preserve">nia etosu środowisk badawczych oraz </w:t>
            </w:r>
            <w:r w:rsidR="00892927" w:rsidRPr="00FB6986">
              <w:rPr>
                <w:rFonts w:asciiTheme="minorHAnsi" w:hAnsiTheme="minorHAnsi" w:cstheme="minorHAnsi"/>
              </w:rPr>
              <w:t>respektowania zasady publicznej własności wyników badań naukowych z uwzględnieniem zasad ochrony własności intelektualnej</w:t>
            </w:r>
          </w:p>
          <w:p w:rsidR="00277AB6" w:rsidRPr="00FB6986" w:rsidRDefault="00892927" w:rsidP="00277A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K_0</w:t>
            </w:r>
            <w:r w:rsidR="0008455D" w:rsidRPr="00FB6986">
              <w:rPr>
                <w:rFonts w:asciiTheme="minorHAnsi" w:hAnsiTheme="minorHAnsi" w:cstheme="minorHAnsi"/>
              </w:rPr>
              <w:t>6</w:t>
            </w:r>
            <w:r w:rsidRPr="00FB6986">
              <w:rPr>
                <w:rFonts w:asciiTheme="minorHAnsi" w:hAnsiTheme="minorHAnsi" w:cstheme="minorHAnsi"/>
              </w:rPr>
              <w:t xml:space="preserve">. jest gotowy do </w:t>
            </w:r>
            <w:r w:rsidR="00277AB6" w:rsidRPr="00FB6986">
              <w:rPr>
                <w:rFonts w:asciiTheme="minorHAnsi" w:hAnsiTheme="minorHAnsi" w:cstheme="minorHAnsi"/>
              </w:rPr>
              <w:t>myślenia i działania w sposób przedsiębiorczy</w:t>
            </w:r>
          </w:p>
          <w:p w:rsidR="00195153" w:rsidRPr="00FB6986" w:rsidRDefault="00195153" w:rsidP="00277A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B6986">
              <w:rPr>
                <w:rFonts w:asciiTheme="minorHAnsi" w:hAnsiTheme="minorHAnsi" w:cstheme="minorHAnsi"/>
              </w:rPr>
              <w:t>K_</w:t>
            </w:r>
            <w:r w:rsidR="0008455D" w:rsidRPr="00FB6986">
              <w:rPr>
                <w:rFonts w:asciiTheme="minorHAnsi" w:hAnsiTheme="minorHAnsi" w:cstheme="minorHAnsi"/>
              </w:rPr>
              <w:t>07</w:t>
            </w:r>
            <w:r w:rsidRPr="00FB6986">
              <w:rPr>
                <w:rFonts w:asciiTheme="minorHAnsi" w:hAnsiTheme="minorHAnsi" w:cstheme="minorHAnsi"/>
              </w:rPr>
              <w:t xml:space="preserve"> jest gotów do </w:t>
            </w:r>
            <w:r w:rsidR="00277AB6" w:rsidRPr="00FB6986">
              <w:rPr>
                <w:rFonts w:asciiTheme="minorHAnsi" w:hAnsiTheme="minorHAnsi" w:cstheme="minorHAnsi"/>
              </w:rPr>
              <w:t xml:space="preserve">inicjowania działania na rzecz interesu publicznego, </w:t>
            </w:r>
            <w:r w:rsidRPr="00FB6986">
              <w:rPr>
                <w:rFonts w:asciiTheme="minorHAnsi" w:hAnsiTheme="minorHAnsi" w:cstheme="minorHAnsi"/>
              </w:rPr>
              <w:t>podejmowania wyzwań w sferze zawodowej i publicznej zw</w:t>
            </w:r>
            <w:r w:rsidR="00892927" w:rsidRPr="00FB6986">
              <w:rPr>
                <w:rFonts w:asciiTheme="minorHAnsi" w:hAnsiTheme="minorHAnsi" w:cstheme="minorHAnsi"/>
              </w:rPr>
              <w:t>iąz</w:t>
            </w:r>
            <w:r w:rsidRPr="00FB6986">
              <w:rPr>
                <w:rFonts w:asciiTheme="minorHAnsi" w:hAnsiTheme="minorHAnsi" w:cstheme="minorHAnsi"/>
              </w:rPr>
              <w:t>an</w:t>
            </w:r>
            <w:r w:rsidR="00892927" w:rsidRPr="00FB6986">
              <w:rPr>
                <w:rFonts w:asciiTheme="minorHAnsi" w:hAnsiTheme="minorHAnsi" w:cstheme="minorHAnsi"/>
              </w:rPr>
              <w:t xml:space="preserve">ych ze studiowaną </w:t>
            </w:r>
            <w:r w:rsidRPr="00FB6986">
              <w:rPr>
                <w:rFonts w:asciiTheme="minorHAnsi" w:hAnsiTheme="minorHAnsi" w:cstheme="minorHAnsi"/>
              </w:rPr>
              <w:t xml:space="preserve">dziedziną i dyscypliną nauki z uwzględnieniem ich etycznego wymiaru i odpowiedzialności za ich skutki oraz </w:t>
            </w:r>
            <w:r w:rsidR="00892927" w:rsidRPr="00FB6986">
              <w:rPr>
                <w:rFonts w:asciiTheme="minorHAnsi" w:hAnsiTheme="minorHAnsi" w:cstheme="minorHAnsi"/>
              </w:rPr>
              <w:t xml:space="preserve">do </w:t>
            </w:r>
            <w:r w:rsidRPr="00FB6986">
              <w:rPr>
                <w:rFonts w:asciiTheme="minorHAnsi" w:hAnsiTheme="minorHAnsi" w:cstheme="minorHAnsi"/>
              </w:rPr>
              <w:t>kształtowania wzorów właściwego postępowania w takich sytuacjach</w:t>
            </w:r>
          </w:p>
          <w:p w:rsidR="008368C2" w:rsidRPr="00FB6986" w:rsidRDefault="008368C2" w:rsidP="008929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7948" w:rsidRPr="00EF6F7F" w:rsidTr="00764159"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Program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Plan studiów – Załącznik 1</w:t>
            </w:r>
          </w:p>
        </w:tc>
      </w:tr>
      <w:tr w:rsidR="00C67948" w:rsidRPr="00EF6F7F" w:rsidTr="00764159"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Cs/>
                <w:color w:val="000000"/>
              </w:rPr>
              <w:t xml:space="preserve">Sylabusy poszczególnych przedmiotów uwzględniające metody kształcenia oraz metody weryfikacji efektów kształcenia – </w:t>
            </w:r>
            <w:r w:rsidRPr="00C31AE6">
              <w:rPr>
                <w:rFonts w:asciiTheme="minorHAnsi" w:hAnsiTheme="minorHAnsi"/>
              </w:rPr>
              <w:t>Załącznik 2</w:t>
            </w:r>
            <w:r w:rsidRPr="00C31AE6"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</w:tr>
      <w:tr w:rsidR="00C67948" w:rsidRPr="00EF6F7F" w:rsidTr="00DB70EE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Opis wewnętrznego systemu zapewnienia jakości kształcenia</w:t>
            </w:r>
          </w:p>
        </w:tc>
        <w:tc>
          <w:tcPr>
            <w:tcW w:w="11277" w:type="dxa"/>
            <w:shd w:val="clear" w:color="auto" w:fill="auto"/>
            <w:vAlign w:val="center"/>
          </w:tcPr>
          <w:p w:rsidR="00C67948" w:rsidRPr="00DB70EE" w:rsidRDefault="00DC64BB" w:rsidP="00DB70EE">
            <w:pPr>
              <w:spacing w:after="0" w:line="240" w:lineRule="auto"/>
              <w:rPr>
                <w:rFonts w:asciiTheme="minorHAnsi" w:hAnsiTheme="minorHAnsi"/>
              </w:rPr>
            </w:pPr>
            <w:r w:rsidRPr="00DB70EE">
              <w:rPr>
                <w:rFonts w:asciiTheme="minorHAnsi" w:hAnsiTheme="minorHAnsi"/>
              </w:rPr>
              <w:t xml:space="preserve">System zapewniania jakości kształcenia zgodny z </w:t>
            </w:r>
            <w:r w:rsidR="00F57A3D" w:rsidRPr="00DB70EE">
              <w:rPr>
                <w:rFonts w:asciiTheme="minorHAnsi" w:hAnsiTheme="minorHAnsi"/>
              </w:rPr>
              <w:t>„Polityką jakości WZiKS UJ”</w:t>
            </w:r>
            <w:r w:rsidR="00DB70EE" w:rsidRPr="00DB70EE">
              <w:rPr>
                <w:rFonts w:asciiTheme="minorHAnsi" w:hAnsiTheme="minorHAnsi"/>
              </w:rPr>
              <w:t xml:space="preserve">, </w:t>
            </w:r>
            <w:r w:rsidRPr="00DB70EE">
              <w:rPr>
                <w:rFonts w:asciiTheme="minorHAnsi" w:hAnsiTheme="minorHAnsi"/>
              </w:rPr>
              <w:t>określony w „Księdze jakości WZiKS UJ”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Inne dokumenty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Załącznik 3 – wzór sprawozdania doktoranta z wykonania obowiązków w roku akademickim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Załącznik 4 – wzór opinii opiekuna naukowego/promotora o postępach naukowych, postępach w pracy nad rozprawą doktorską oraz </w:t>
            </w:r>
            <w:r w:rsidR="00226BA6">
              <w:rPr>
                <w:rFonts w:asciiTheme="minorHAnsi" w:hAnsiTheme="minorHAnsi"/>
              </w:rPr>
              <w:t xml:space="preserve">o </w:t>
            </w:r>
            <w:r w:rsidRPr="00C31AE6">
              <w:rPr>
                <w:rFonts w:asciiTheme="minorHAnsi" w:hAnsiTheme="minorHAnsi"/>
              </w:rPr>
              <w:t>działalności dydaktycznej</w:t>
            </w:r>
            <w:r w:rsidRPr="00C31AE6">
              <w:rPr>
                <w:rFonts w:asciiTheme="minorHAnsi" w:hAnsiTheme="minorHAnsi"/>
                <w:bCs/>
              </w:rPr>
              <w:t xml:space="preserve"> w roku akademickim</w:t>
            </w:r>
          </w:p>
        </w:tc>
      </w:tr>
    </w:tbl>
    <w:p w:rsidR="00C67948" w:rsidRDefault="00C67948"/>
    <w:sectPr w:rsidR="00C67948" w:rsidSect="00B461C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7B" w:rsidRDefault="00A74A7B" w:rsidP="007940ED">
      <w:pPr>
        <w:spacing w:after="0" w:line="240" w:lineRule="auto"/>
      </w:pPr>
      <w:r>
        <w:separator/>
      </w:r>
    </w:p>
  </w:endnote>
  <w:endnote w:type="continuationSeparator" w:id="0">
    <w:p w:rsidR="00A74A7B" w:rsidRDefault="00A74A7B" w:rsidP="007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3B4A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2AD6">
      <w:rPr>
        <w:noProof/>
      </w:rPr>
      <w:t>7</w:t>
    </w:r>
    <w:r>
      <w:rPr>
        <w:noProof/>
      </w:rPr>
      <w:fldChar w:fldCharType="end"/>
    </w:r>
  </w:p>
  <w:p w:rsidR="00C67948" w:rsidRDefault="00C67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7B" w:rsidRDefault="00A74A7B" w:rsidP="007940ED">
      <w:pPr>
        <w:spacing w:after="0" w:line="240" w:lineRule="auto"/>
      </w:pPr>
      <w:r>
        <w:separator/>
      </w:r>
    </w:p>
  </w:footnote>
  <w:footnote w:type="continuationSeparator" w:id="0">
    <w:p w:rsidR="00A74A7B" w:rsidRDefault="00A74A7B" w:rsidP="007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4A5"/>
    <w:multiLevelType w:val="hybridMultilevel"/>
    <w:tmpl w:val="AE64CAE4"/>
    <w:lvl w:ilvl="0" w:tplc="4A38D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538"/>
    <w:multiLevelType w:val="hybridMultilevel"/>
    <w:tmpl w:val="CBA6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C51"/>
    <w:multiLevelType w:val="hybridMultilevel"/>
    <w:tmpl w:val="C070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27E5E"/>
    <w:multiLevelType w:val="hybridMultilevel"/>
    <w:tmpl w:val="743449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060646"/>
    <w:multiLevelType w:val="hybridMultilevel"/>
    <w:tmpl w:val="0A54827E"/>
    <w:lvl w:ilvl="0" w:tplc="547A3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4619E4">
      <w:start w:val="3"/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4ED5"/>
    <w:multiLevelType w:val="multilevel"/>
    <w:tmpl w:val="F3C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60C57"/>
    <w:multiLevelType w:val="hybridMultilevel"/>
    <w:tmpl w:val="0E7E718A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A0"/>
    <w:multiLevelType w:val="hybridMultilevel"/>
    <w:tmpl w:val="320C6A0E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8B04EF"/>
    <w:multiLevelType w:val="hybridMultilevel"/>
    <w:tmpl w:val="03E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31AB"/>
    <w:multiLevelType w:val="multilevel"/>
    <w:tmpl w:val="683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792876"/>
    <w:multiLevelType w:val="hybridMultilevel"/>
    <w:tmpl w:val="F984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5E65"/>
    <w:multiLevelType w:val="hybridMultilevel"/>
    <w:tmpl w:val="3F063520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432E7968"/>
    <w:multiLevelType w:val="hybridMultilevel"/>
    <w:tmpl w:val="A1EA32F8"/>
    <w:lvl w:ilvl="0" w:tplc="D72EA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3320F5"/>
    <w:multiLevelType w:val="hybridMultilevel"/>
    <w:tmpl w:val="5AC8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61239"/>
    <w:multiLevelType w:val="hybridMultilevel"/>
    <w:tmpl w:val="8DE4EDE4"/>
    <w:lvl w:ilvl="0" w:tplc="891699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1586"/>
    <w:multiLevelType w:val="multilevel"/>
    <w:tmpl w:val="DCF2F4B4"/>
    <w:lvl w:ilvl="0">
      <w:start w:val="1"/>
      <w:numFmt w:val="lowerLetter"/>
      <w:lvlText w:val="%1."/>
      <w:lvlJc w:val="left"/>
      <w:pPr>
        <w:ind w:left="22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z w:val="20"/>
      </w:rPr>
    </w:lvl>
  </w:abstractNum>
  <w:abstractNum w:abstractNumId="16" w15:restartNumberingAfterBreak="0">
    <w:nsid w:val="69EA0EF2"/>
    <w:multiLevelType w:val="hybridMultilevel"/>
    <w:tmpl w:val="0F3C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7832"/>
    <w:multiLevelType w:val="multilevel"/>
    <w:tmpl w:val="89C01C26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8" w15:restartNumberingAfterBreak="0">
    <w:nsid w:val="7B164B6C"/>
    <w:multiLevelType w:val="hybridMultilevel"/>
    <w:tmpl w:val="C894792C"/>
    <w:lvl w:ilvl="0" w:tplc="04150019">
      <w:start w:val="1"/>
      <w:numFmt w:val="lowerLetter"/>
      <w:lvlText w:val="%1."/>
      <w:lvlJc w:val="left"/>
      <w:pPr>
        <w:ind w:left="2564" w:hanging="360"/>
      </w:p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0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9"/>
    <w:rsid w:val="00011AE9"/>
    <w:rsid w:val="00016C36"/>
    <w:rsid w:val="000314A1"/>
    <w:rsid w:val="00047DE0"/>
    <w:rsid w:val="0005798B"/>
    <w:rsid w:val="00081FEF"/>
    <w:rsid w:val="0008455D"/>
    <w:rsid w:val="0008615A"/>
    <w:rsid w:val="00095BA7"/>
    <w:rsid w:val="000B37E8"/>
    <w:rsid w:val="000B4E2B"/>
    <w:rsid w:val="000E53C8"/>
    <w:rsid w:val="000E6C7B"/>
    <w:rsid w:val="00106D67"/>
    <w:rsid w:val="00162074"/>
    <w:rsid w:val="00174749"/>
    <w:rsid w:val="00195153"/>
    <w:rsid w:val="00197886"/>
    <w:rsid w:val="001B2F70"/>
    <w:rsid w:val="001B6445"/>
    <w:rsid w:val="001C10F2"/>
    <w:rsid w:val="001C6159"/>
    <w:rsid w:val="001D0913"/>
    <w:rsid w:val="001E2A96"/>
    <w:rsid w:val="001E2B82"/>
    <w:rsid w:val="00212B6D"/>
    <w:rsid w:val="00226BA6"/>
    <w:rsid w:val="002527CB"/>
    <w:rsid w:val="00271E24"/>
    <w:rsid w:val="00277AB6"/>
    <w:rsid w:val="00295AD7"/>
    <w:rsid w:val="002F5FE0"/>
    <w:rsid w:val="002F608A"/>
    <w:rsid w:val="002F7F9B"/>
    <w:rsid w:val="00307307"/>
    <w:rsid w:val="00312BF3"/>
    <w:rsid w:val="003344B5"/>
    <w:rsid w:val="00350D89"/>
    <w:rsid w:val="003562F8"/>
    <w:rsid w:val="00372196"/>
    <w:rsid w:val="0039723B"/>
    <w:rsid w:val="003A1983"/>
    <w:rsid w:val="003A7ECB"/>
    <w:rsid w:val="003B4A9A"/>
    <w:rsid w:val="003B628D"/>
    <w:rsid w:val="003E660F"/>
    <w:rsid w:val="004061F2"/>
    <w:rsid w:val="004066B5"/>
    <w:rsid w:val="004122F1"/>
    <w:rsid w:val="00430014"/>
    <w:rsid w:val="00474B40"/>
    <w:rsid w:val="00490621"/>
    <w:rsid w:val="004A4D78"/>
    <w:rsid w:val="004C647F"/>
    <w:rsid w:val="004C79B7"/>
    <w:rsid w:val="004E31CC"/>
    <w:rsid w:val="00523E03"/>
    <w:rsid w:val="00527CD9"/>
    <w:rsid w:val="00530A44"/>
    <w:rsid w:val="00541123"/>
    <w:rsid w:val="00542B94"/>
    <w:rsid w:val="0055574D"/>
    <w:rsid w:val="005A7A7F"/>
    <w:rsid w:val="005C1891"/>
    <w:rsid w:val="005E0374"/>
    <w:rsid w:val="005F20F6"/>
    <w:rsid w:val="005F2D09"/>
    <w:rsid w:val="005F3F87"/>
    <w:rsid w:val="00600582"/>
    <w:rsid w:val="00600753"/>
    <w:rsid w:val="00601681"/>
    <w:rsid w:val="00614612"/>
    <w:rsid w:val="006351E1"/>
    <w:rsid w:val="006664B0"/>
    <w:rsid w:val="00666F87"/>
    <w:rsid w:val="00672CE7"/>
    <w:rsid w:val="00680277"/>
    <w:rsid w:val="0069190F"/>
    <w:rsid w:val="006C4E6D"/>
    <w:rsid w:val="006D17EE"/>
    <w:rsid w:val="006F3807"/>
    <w:rsid w:val="00725AE3"/>
    <w:rsid w:val="00740312"/>
    <w:rsid w:val="00764159"/>
    <w:rsid w:val="0077638E"/>
    <w:rsid w:val="007824F4"/>
    <w:rsid w:val="007940ED"/>
    <w:rsid w:val="00795338"/>
    <w:rsid w:val="007A4B54"/>
    <w:rsid w:val="007B59B9"/>
    <w:rsid w:val="007D09F9"/>
    <w:rsid w:val="00821087"/>
    <w:rsid w:val="00824441"/>
    <w:rsid w:val="008368C2"/>
    <w:rsid w:val="00846513"/>
    <w:rsid w:val="00850410"/>
    <w:rsid w:val="00853ECF"/>
    <w:rsid w:val="00871BB1"/>
    <w:rsid w:val="0088014B"/>
    <w:rsid w:val="008924F2"/>
    <w:rsid w:val="00892927"/>
    <w:rsid w:val="00894C31"/>
    <w:rsid w:val="008A1EE6"/>
    <w:rsid w:val="0093433F"/>
    <w:rsid w:val="0093502B"/>
    <w:rsid w:val="00960214"/>
    <w:rsid w:val="0098789B"/>
    <w:rsid w:val="00997279"/>
    <w:rsid w:val="009A59FE"/>
    <w:rsid w:val="009A6943"/>
    <w:rsid w:val="009B5BAE"/>
    <w:rsid w:val="009C0FCD"/>
    <w:rsid w:val="009E2D4E"/>
    <w:rsid w:val="00A74A7B"/>
    <w:rsid w:val="00A92827"/>
    <w:rsid w:val="00AD7F95"/>
    <w:rsid w:val="00AE1CA8"/>
    <w:rsid w:val="00B36D4E"/>
    <w:rsid w:val="00B4350D"/>
    <w:rsid w:val="00B461C4"/>
    <w:rsid w:val="00B530D6"/>
    <w:rsid w:val="00B64A50"/>
    <w:rsid w:val="00B65544"/>
    <w:rsid w:val="00B67CF0"/>
    <w:rsid w:val="00BD609B"/>
    <w:rsid w:val="00C068E3"/>
    <w:rsid w:val="00C14FE7"/>
    <w:rsid w:val="00C274B7"/>
    <w:rsid w:val="00C31AE6"/>
    <w:rsid w:val="00C404F0"/>
    <w:rsid w:val="00C46CEF"/>
    <w:rsid w:val="00C67948"/>
    <w:rsid w:val="00C7291C"/>
    <w:rsid w:val="00CA030B"/>
    <w:rsid w:val="00CC7B27"/>
    <w:rsid w:val="00CD6308"/>
    <w:rsid w:val="00CD748F"/>
    <w:rsid w:val="00D04FBC"/>
    <w:rsid w:val="00D26934"/>
    <w:rsid w:val="00D4161D"/>
    <w:rsid w:val="00D529D9"/>
    <w:rsid w:val="00D67A43"/>
    <w:rsid w:val="00D70BA0"/>
    <w:rsid w:val="00DA04F8"/>
    <w:rsid w:val="00DA63C9"/>
    <w:rsid w:val="00DB3084"/>
    <w:rsid w:val="00DB70EE"/>
    <w:rsid w:val="00DB7900"/>
    <w:rsid w:val="00DC64BB"/>
    <w:rsid w:val="00DE1259"/>
    <w:rsid w:val="00DE26AA"/>
    <w:rsid w:val="00DE5645"/>
    <w:rsid w:val="00DF1FE8"/>
    <w:rsid w:val="00E03C93"/>
    <w:rsid w:val="00E07C0C"/>
    <w:rsid w:val="00E12E24"/>
    <w:rsid w:val="00E13AC4"/>
    <w:rsid w:val="00E30ED3"/>
    <w:rsid w:val="00E41AA2"/>
    <w:rsid w:val="00E829FD"/>
    <w:rsid w:val="00E82AD6"/>
    <w:rsid w:val="00E925A2"/>
    <w:rsid w:val="00E96B6A"/>
    <w:rsid w:val="00EF6F7F"/>
    <w:rsid w:val="00F467D5"/>
    <w:rsid w:val="00F4718D"/>
    <w:rsid w:val="00F542D8"/>
    <w:rsid w:val="00F57A3D"/>
    <w:rsid w:val="00F95FF9"/>
    <w:rsid w:val="00FB6986"/>
    <w:rsid w:val="00FC15EA"/>
    <w:rsid w:val="00FE7E4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61EF5-B7F7-4559-B71D-32FC5065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B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B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B62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6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28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6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28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C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98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40E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40ED"/>
    <w:rPr>
      <w:rFonts w:cs="Times New Roman"/>
    </w:rPr>
  </w:style>
  <w:style w:type="paragraph" w:styleId="Bezodstpw">
    <w:name w:val="No Spacing"/>
    <w:link w:val="BezodstpwZnak"/>
    <w:uiPriority w:val="1"/>
    <w:qFormat/>
    <w:rsid w:val="00DB308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B3084"/>
    <w:rPr>
      <w:sz w:val="22"/>
      <w:szCs w:val="22"/>
      <w:lang w:eastAsia="en-US"/>
    </w:rPr>
  </w:style>
  <w:style w:type="character" w:customStyle="1" w:styleId="h2">
    <w:name w:val="h2"/>
    <w:basedOn w:val="Domylnaczcionkaakapitu"/>
    <w:rsid w:val="001E2A96"/>
  </w:style>
  <w:style w:type="character" w:customStyle="1" w:styleId="h1">
    <w:name w:val="h1"/>
    <w:basedOn w:val="Domylnaczcionkaakapitu"/>
    <w:rsid w:val="001E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2169</Words>
  <Characters>14860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Remigiusz Sapa</cp:lastModifiedBy>
  <cp:revision>2</cp:revision>
  <cp:lastPrinted>2013-03-21T09:41:00Z</cp:lastPrinted>
  <dcterms:created xsi:type="dcterms:W3CDTF">2017-06-12T09:49:00Z</dcterms:created>
  <dcterms:modified xsi:type="dcterms:W3CDTF">2017-06-12T09:49:00Z</dcterms:modified>
</cp:coreProperties>
</file>